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3C688" w14:textId="77777777" w:rsidR="003D79C2" w:rsidRDefault="003D79C2" w:rsidP="003D79C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Case Manager</w:t>
      </w:r>
    </w:p>
    <w:p w14:paraId="6F4442DF" w14:textId="408E60E9" w:rsidR="003D79C2" w:rsidRDefault="003D79C2" w:rsidP="003D79C2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Develops and maintains current directory of resources.</w:t>
      </w:r>
    </w:p>
    <w:p w14:paraId="28C646CB" w14:textId="5E385965" w:rsidR="003D79C2" w:rsidRDefault="003D79C2" w:rsidP="003D79C2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Assesses client needs and capabilities.</w:t>
      </w:r>
    </w:p>
    <w:p w14:paraId="5996B53B" w14:textId="32CA6490" w:rsidR="003D79C2" w:rsidRDefault="003D79C2" w:rsidP="003D79C2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Develops a client-centered plan.</w:t>
      </w:r>
    </w:p>
    <w:p w14:paraId="05B39053" w14:textId="1980BF3B" w:rsidR="003D79C2" w:rsidRDefault="003D79C2" w:rsidP="003D79C2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Develops goal-related implementation alternatives that are acceptable to the client.</w:t>
      </w:r>
    </w:p>
    <w:p w14:paraId="54B4653E" w14:textId="7B3508E1" w:rsidR="003D79C2" w:rsidRDefault="003D79C2" w:rsidP="003D79C2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Arranges services.</w:t>
      </w:r>
    </w:p>
    <w:p w14:paraId="279CD1FE" w14:textId="3CA2A6C2" w:rsidR="003D79C2" w:rsidRDefault="003D79C2" w:rsidP="003D79C2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Identifies and coordinates formal and informal resources for each client. Develops new resources for individual clients when appropriate.</w:t>
      </w:r>
    </w:p>
    <w:p w14:paraId="4630C847" w14:textId="46E4469B" w:rsidR="003D79C2" w:rsidRDefault="003D79C2" w:rsidP="003D79C2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Communicates client needs to other agencies and the community.</w:t>
      </w:r>
    </w:p>
    <w:p w14:paraId="58801ED0" w14:textId="3E7571E3" w:rsidR="003D79C2" w:rsidRDefault="003D79C2" w:rsidP="003D79C2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Attends and participates in community agency meetings and task forces to communicate client needs.</w:t>
      </w:r>
    </w:p>
    <w:p w14:paraId="462AF54B" w14:textId="3A9EF98A" w:rsidR="003D79C2" w:rsidRDefault="003D79C2" w:rsidP="003D79C2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Monitors and evaluates the effect of services and ongoing client needs.</w:t>
      </w:r>
    </w:p>
    <w:p w14:paraId="79110F04" w14:textId="7FD8086F" w:rsidR="003D79C2" w:rsidRDefault="003D79C2" w:rsidP="003D79C2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Maintains required documentation of activities.</w:t>
      </w:r>
    </w:p>
    <w:p w14:paraId="1E7A0551" w14:textId="1DC87A58" w:rsidR="003D79C2" w:rsidRDefault="003D79C2" w:rsidP="003D79C2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Reports management accomplishments, problems and needs to the Team Supervisor(s).</w:t>
      </w:r>
    </w:p>
    <w:p w14:paraId="4A2AA774" w14:textId="0C46F04E" w:rsidR="003D79C2" w:rsidRDefault="003D79C2" w:rsidP="003D79C2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Individual</w:t>
      </w:r>
      <w:proofErr w:type="gramEnd"/>
      <w:r>
        <w:rPr>
          <w:color w:val="000000"/>
          <w:sz w:val="27"/>
          <w:szCs w:val="27"/>
        </w:rPr>
        <w:t xml:space="preserve"> must become certified and </w:t>
      </w:r>
      <w:proofErr w:type="gramStart"/>
      <w:r>
        <w:rPr>
          <w:color w:val="000000"/>
          <w:sz w:val="27"/>
          <w:szCs w:val="27"/>
        </w:rPr>
        <w:t>have the ability to</w:t>
      </w:r>
      <w:proofErr w:type="gramEnd"/>
      <w:r>
        <w:rPr>
          <w:color w:val="000000"/>
          <w:sz w:val="27"/>
          <w:szCs w:val="27"/>
        </w:rPr>
        <w:t xml:space="preserve"> administer and work with the Uniform Comprehensive Assessment Tool (UCAT).</w:t>
      </w:r>
    </w:p>
    <w:p w14:paraId="6166DB5D" w14:textId="7648203A" w:rsidR="003D79C2" w:rsidRDefault="003D79C2" w:rsidP="00663A9A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Performs other duties as assigned by the Supervisor.</w:t>
      </w:r>
    </w:p>
    <w:p w14:paraId="41FA70E7" w14:textId="77777777" w:rsidR="003D79C2" w:rsidRDefault="003D79C2" w:rsidP="003D79C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Education and Experience</w:t>
      </w:r>
    </w:p>
    <w:p w14:paraId="3FCA19E5" w14:textId="5FABCB09" w:rsidR="003D79C2" w:rsidRDefault="003D79C2" w:rsidP="00663A9A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Bachelor’s degree or Nursing degree required. Preference given to candidates who are currently certified through the State of Oklahoma Advantage Waiver Program.</w:t>
      </w:r>
    </w:p>
    <w:p w14:paraId="47504713" w14:textId="5C98FDF2" w:rsidR="003D79C2" w:rsidRDefault="003D79C2" w:rsidP="00663A9A">
      <w:pPr>
        <w:pStyle w:val="NormalWeb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 least one-year professional experience working with the elderly or disabled.</w:t>
      </w:r>
    </w:p>
    <w:p w14:paraId="6DC3786B" w14:textId="77777777" w:rsidR="003D79C2" w:rsidRDefault="003D79C2" w:rsidP="003D79C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Other</w:t>
      </w:r>
    </w:p>
    <w:p w14:paraId="7EEF9CE0" w14:textId="77777777" w:rsidR="003D79C2" w:rsidRDefault="003D79C2" w:rsidP="003D79C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4-Day Work Week - Monday through Thursday - 7:30am to 5:30pm (1-hour lunch)</w:t>
      </w:r>
    </w:p>
    <w:p w14:paraId="49622EE4" w14:textId="5FFF9ADF" w:rsidR="003D79C2" w:rsidRDefault="003D79C2" w:rsidP="003D79C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Paid Time Off includes sick leave, vacation leave, and holidays.</w:t>
      </w:r>
    </w:p>
    <w:p w14:paraId="56ADC1DC" w14:textId="77777777" w:rsidR="003D79C2" w:rsidRDefault="003D79C2" w:rsidP="003D79C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Job Type: Full-time</w:t>
      </w:r>
    </w:p>
    <w:p w14:paraId="30E82FC6" w14:textId="55CD7EC0" w:rsidR="00600666" w:rsidRDefault="003D79C2" w:rsidP="003D79C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Starting Salary: $15.00 per hour</w:t>
      </w:r>
      <w:r w:rsidR="0060066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Benefits include Health Insurance, Dental Insurance, Life Insurance, Disability Insurance, and Retirement Pl</w:t>
      </w:r>
      <w:r w:rsidR="00600666">
        <w:rPr>
          <w:color w:val="000000"/>
          <w:sz w:val="27"/>
          <w:szCs w:val="27"/>
        </w:rPr>
        <w:t>an</w:t>
      </w:r>
    </w:p>
    <w:p w14:paraId="6E3EE43F" w14:textId="014395C6" w:rsidR="00632181" w:rsidRPr="00600666" w:rsidRDefault="003D79C2" w:rsidP="0060066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Send resume to: Perry Brinegar at brin_admin@ascog.org</w:t>
      </w:r>
    </w:p>
    <w:sectPr w:rsidR="00632181" w:rsidRPr="00600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24ED5"/>
    <w:multiLevelType w:val="hybridMultilevel"/>
    <w:tmpl w:val="17EE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712F4"/>
    <w:multiLevelType w:val="hybridMultilevel"/>
    <w:tmpl w:val="02D87BE6"/>
    <w:lvl w:ilvl="0" w:tplc="C4F6CAC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64865"/>
    <w:multiLevelType w:val="hybridMultilevel"/>
    <w:tmpl w:val="3EA0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567973">
    <w:abstractNumId w:val="0"/>
  </w:num>
  <w:num w:numId="2" w16cid:durableId="213926067">
    <w:abstractNumId w:val="1"/>
  </w:num>
  <w:num w:numId="3" w16cid:durableId="445855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C2"/>
    <w:rsid w:val="00306DA7"/>
    <w:rsid w:val="003D4CD0"/>
    <w:rsid w:val="003D79C2"/>
    <w:rsid w:val="00496850"/>
    <w:rsid w:val="00600666"/>
    <w:rsid w:val="00632181"/>
    <w:rsid w:val="00663A9A"/>
    <w:rsid w:val="00D4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19B2"/>
  <w15:chartTrackingRefBased/>
  <w15:docId w15:val="{34AD7FE7-F3F7-40B2-992D-CE7480D7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9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9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9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9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9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9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9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9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9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9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9C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D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Norton</dc:creator>
  <cp:keywords/>
  <dc:description/>
  <cp:lastModifiedBy>Lisa Norton</cp:lastModifiedBy>
  <cp:revision>5</cp:revision>
  <dcterms:created xsi:type="dcterms:W3CDTF">2024-05-07T14:44:00Z</dcterms:created>
  <dcterms:modified xsi:type="dcterms:W3CDTF">2024-05-07T19:08:00Z</dcterms:modified>
</cp:coreProperties>
</file>