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5DE44" w14:textId="3AF3F838" w:rsidR="0010185B" w:rsidRDefault="001C2A64">
      <w:pPr>
        <w:pStyle w:val="Heading1"/>
        <w:tabs>
          <w:tab w:val="left" w:pos="720"/>
          <w:tab w:val="left" w:pos="900"/>
        </w:tabs>
        <w:jc w:val="center"/>
        <w:rPr>
          <w:rFonts w:ascii="Times New Roman" w:hAnsi="Times New Roman"/>
        </w:rPr>
      </w:pPr>
      <w:r>
        <w:rPr>
          <w:rFonts w:ascii="Times New Roman" w:hAnsi="Times New Roman"/>
        </w:rPr>
        <w:t xml:space="preserve">ASCOG AAA </w:t>
      </w:r>
      <w:r w:rsidR="00B57B7B">
        <w:rPr>
          <w:rFonts w:ascii="Times New Roman" w:hAnsi="Times New Roman"/>
        </w:rPr>
        <w:t xml:space="preserve">FISCAL YEAR </w:t>
      </w:r>
      <w:r w:rsidR="003B422A">
        <w:rPr>
          <w:rFonts w:ascii="Times New Roman" w:hAnsi="Times New Roman"/>
        </w:rPr>
        <w:t>2017</w:t>
      </w:r>
      <w:r w:rsidR="0010185B">
        <w:rPr>
          <w:rFonts w:ascii="Times New Roman" w:hAnsi="Times New Roman"/>
        </w:rPr>
        <w:t xml:space="preserve"> REQUEST FOR PROPOSAL GUIDE</w:t>
      </w:r>
    </w:p>
    <w:p w14:paraId="5475DE45" w14:textId="77777777" w:rsidR="0010185B" w:rsidRDefault="0010185B">
      <w:pPr>
        <w:rPr>
          <w:b/>
        </w:rPr>
      </w:pPr>
    </w:p>
    <w:p w14:paraId="5475DE46" w14:textId="77777777" w:rsidR="0010185B" w:rsidRDefault="001018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2"/>
        <w:gridCol w:w="648"/>
      </w:tblGrid>
      <w:tr w:rsidR="0010185B" w14:paraId="5475DE4A" w14:textId="77777777">
        <w:tc>
          <w:tcPr>
            <w:tcW w:w="8208" w:type="dxa"/>
            <w:tcBorders>
              <w:top w:val="nil"/>
              <w:left w:val="nil"/>
              <w:bottom w:val="nil"/>
              <w:right w:val="nil"/>
            </w:tcBorders>
            <w:shd w:val="pct10" w:color="auto" w:fill="auto"/>
          </w:tcPr>
          <w:p w14:paraId="5475DE47" w14:textId="77777777" w:rsidR="0010185B" w:rsidRDefault="0010185B">
            <w:pPr>
              <w:pStyle w:val="Heading7"/>
            </w:pPr>
            <w:r>
              <w:t>RFP PART I.</w:t>
            </w:r>
          </w:p>
          <w:p w14:paraId="5475DE48" w14:textId="77777777" w:rsidR="0010185B" w:rsidRDefault="0010185B">
            <w:pPr>
              <w:pStyle w:val="Heading7"/>
            </w:pPr>
            <w:r>
              <w:t>INTRODUCTION</w:t>
            </w:r>
          </w:p>
        </w:tc>
        <w:tc>
          <w:tcPr>
            <w:tcW w:w="648" w:type="dxa"/>
            <w:tcBorders>
              <w:top w:val="nil"/>
              <w:left w:val="nil"/>
              <w:bottom w:val="nil"/>
              <w:right w:val="nil"/>
            </w:tcBorders>
            <w:shd w:val="pct10" w:color="auto" w:fill="auto"/>
          </w:tcPr>
          <w:p w14:paraId="5475DE49" w14:textId="77777777" w:rsidR="0010185B" w:rsidRDefault="0010185B">
            <w:pPr>
              <w:pStyle w:val="Heading7"/>
            </w:pPr>
          </w:p>
        </w:tc>
      </w:tr>
      <w:tr w:rsidR="0010185B" w14:paraId="5475DE4D" w14:textId="77777777">
        <w:tc>
          <w:tcPr>
            <w:tcW w:w="8208" w:type="dxa"/>
            <w:tcBorders>
              <w:top w:val="nil"/>
              <w:left w:val="nil"/>
              <w:bottom w:val="nil"/>
              <w:right w:val="nil"/>
            </w:tcBorders>
          </w:tcPr>
          <w:p w14:paraId="5475DE4B" w14:textId="77777777" w:rsidR="0010185B" w:rsidRDefault="0010185B">
            <w:pPr>
              <w:pStyle w:val="Footer"/>
              <w:tabs>
                <w:tab w:val="left" w:pos="720"/>
              </w:tabs>
              <w:rPr>
                <w:bCs/>
                <w:kern w:val="0"/>
              </w:rPr>
            </w:pPr>
          </w:p>
        </w:tc>
        <w:tc>
          <w:tcPr>
            <w:tcW w:w="648" w:type="dxa"/>
            <w:tcBorders>
              <w:top w:val="nil"/>
              <w:left w:val="nil"/>
              <w:bottom w:val="nil"/>
              <w:right w:val="nil"/>
            </w:tcBorders>
          </w:tcPr>
          <w:p w14:paraId="5475DE4C" w14:textId="77777777" w:rsidR="0010185B" w:rsidRDefault="0010185B">
            <w:pPr>
              <w:pStyle w:val="Footer"/>
              <w:tabs>
                <w:tab w:val="left" w:pos="720"/>
              </w:tabs>
              <w:rPr>
                <w:bCs/>
                <w:kern w:val="0"/>
                <w:sz w:val="22"/>
              </w:rPr>
            </w:pPr>
            <w:r>
              <w:rPr>
                <w:bCs/>
                <w:kern w:val="0"/>
                <w:sz w:val="22"/>
              </w:rPr>
              <w:t>Page</w:t>
            </w:r>
          </w:p>
        </w:tc>
      </w:tr>
      <w:tr w:rsidR="0010185B" w14:paraId="5475DE50" w14:textId="77777777">
        <w:tc>
          <w:tcPr>
            <w:tcW w:w="8208" w:type="dxa"/>
            <w:tcBorders>
              <w:top w:val="nil"/>
              <w:left w:val="nil"/>
              <w:bottom w:val="nil"/>
              <w:right w:val="nil"/>
            </w:tcBorders>
          </w:tcPr>
          <w:p w14:paraId="5475DE4E" w14:textId="77777777" w:rsidR="0010185B" w:rsidRDefault="0010185B">
            <w:pPr>
              <w:rPr>
                <w:bCs/>
                <w:sz w:val="28"/>
              </w:rPr>
            </w:pPr>
            <w:r>
              <w:rPr>
                <w:bCs/>
                <w:sz w:val="28"/>
              </w:rPr>
              <w:t>A. Background</w:t>
            </w:r>
          </w:p>
        </w:tc>
        <w:tc>
          <w:tcPr>
            <w:tcW w:w="648" w:type="dxa"/>
            <w:tcBorders>
              <w:top w:val="nil"/>
              <w:left w:val="nil"/>
              <w:bottom w:val="nil"/>
              <w:right w:val="nil"/>
            </w:tcBorders>
          </w:tcPr>
          <w:p w14:paraId="5475DE4F" w14:textId="77777777" w:rsidR="0010185B" w:rsidRDefault="00872B46">
            <w:pPr>
              <w:jc w:val="right"/>
              <w:rPr>
                <w:bCs/>
                <w:sz w:val="28"/>
              </w:rPr>
            </w:pPr>
            <w:r>
              <w:rPr>
                <w:bCs/>
                <w:sz w:val="28"/>
              </w:rPr>
              <w:t>2</w:t>
            </w:r>
          </w:p>
        </w:tc>
      </w:tr>
      <w:tr w:rsidR="0010185B" w14:paraId="5475DE53" w14:textId="77777777">
        <w:tc>
          <w:tcPr>
            <w:tcW w:w="8208" w:type="dxa"/>
            <w:tcBorders>
              <w:top w:val="nil"/>
              <w:left w:val="nil"/>
              <w:bottom w:val="nil"/>
              <w:right w:val="nil"/>
            </w:tcBorders>
          </w:tcPr>
          <w:p w14:paraId="5475DE51" w14:textId="77777777" w:rsidR="0010185B" w:rsidRDefault="0010185B">
            <w:pPr>
              <w:rPr>
                <w:bCs/>
                <w:sz w:val="28"/>
              </w:rPr>
            </w:pPr>
          </w:p>
        </w:tc>
        <w:tc>
          <w:tcPr>
            <w:tcW w:w="648" w:type="dxa"/>
            <w:tcBorders>
              <w:top w:val="nil"/>
              <w:left w:val="nil"/>
              <w:bottom w:val="nil"/>
              <w:right w:val="nil"/>
            </w:tcBorders>
          </w:tcPr>
          <w:p w14:paraId="5475DE52" w14:textId="77777777" w:rsidR="0010185B" w:rsidRDefault="0010185B">
            <w:pPr>
              <w:jc w:val="right"/>
              <w:rPr>
                <w:bCs/>
                <w:sz w:val="28"/>
              </w:rPr>
            </w:pPr>
          </w:p>
        </w:tc>
      </w:tr>
      <w:tr w:rsidR="0010185B" w14:paraId="5475DE56" w14:textId="77777777">
        <w:tc>
          <w:tcPr>
            <w:tcW w:w="8208" w:type="dxa"/>
            <w:tcBorders>
              <w:top w:val="nil"/>
              <w:left w:val="nil"/>
              <w:bottom w:val="nil"/>
              <w:right w:val="nil"/>
            </w:tcBorders>
          </w:tcPr>
          <w:p w14:paraId="5475DE54" w14:textId="77777777" w:rsidR="0010185B" w:rsidRDefault="0010185B">
            <w:pPr>
              <w:rPr>
                <w:bCs/>
                <w:sz w:val="28"/>
              </w:rPr>
            </w:pPr>
            <w:r>
              <w:rPr>
                <w:bCs/>
                <w:sz w:val="28"/>
              </w:rPr>
              <w:t>B. Eligible Applicants</w:t>
            </w:r>
          </w:p>
        </w:tc>
        <w:tc>
          <w:tcPr>
            <w:tcW w:w="648" w:type="dxa"/>
            <w:tcBorders>
              <w:top w:val="nil"/>
              <w:left w:val="nil"/>
              <w:bottom w:val="nil"/>
              <w:right w:val="nil"/>
            </w:tcBorders>
          </w:tcPr>
          <w:p w14:paraId="5475DE55" w14:textId="77777777" w:rsidR="0010185B" w:rsidRDefault="00872B46">
            <w:pPr>
              <w:jc w:val="right"/>
              <w:rPr>
                <w:bCs/>
                <w:sz w:val="28"/>
              </w:rPr>
            </w:pPr>
            <w:r>
              <w:rPr>
                <w:bCs/>
                <w:sz w:val="28"/>
              </w:rPr>
              <w:t>2</w:t>
            </w:r>
          </w:p>
        </w:tc>
      </w:tr>
      <w:tr w:rsidR="0010185B" w14:paraId="5475DE59" w14:textId="77777777">
        <w:tc>
          <w:tcPr>
            <w:tcW w:w="8208" w:type="dxa"/>
            <w:tcBorders>
              <w:top w:val="nil"/>
              <w:left w:val="nil"/>
              <w:bottom w:val="nil"/>
              <w:right w:val="nil"/>
            </w:tcBorders>
          </w:tcPr>
          <w:p w14:paraId="5475DE57" w14:textId="77777777" w:rsidR="0010185B" w:rsidRDefault="0010185B">
            <w:pPr>
              <w:pStyle w:val="Footer"/>
              <w:tabs>
                <w:tab w:val="left" w:pos="720"/>
              </w:tabs>
              <w:rPr>
                <w:bCs/>
                <w:kern w:val="0"/>
                <w:sz w:val="28"/>
              </w:rPr>
            </w:pPr>
          </w:p>
        </w:tc>
        <w:tc>
          <w:tcPr>
            <w:tcW w:w="648" w:type="dxa"/>
            <w:tcBorders>
              <w:top w:val="nil"/>
              <w:left w:val="nil"/>
              <w:bottom w:val="nil"/>
              <w:right w:val="nil"/>
            </w:tcBorders>
          </w:tcPr>
          <w:p w14:paraId="5475DE58" w14:textId="77777777" w:rsidR="0010185B" w:rsidRDefault="0010185B">
            <w:pPr>
              <w:pStyle w:val="Footer"/>
              <w:tabs>
                <w:tab w:val="left" w:pos="720"/>
              </w:tabs>
              <w:jc w:val="right"/>
              <w:rPr>
                <w:bCs/>
                <w:kern w:val="0"/>
                <w:sz w:val="28"/>
              </w:rPr>
            </w:pPr>
          </w:p>
        </w:tc>
      </w:tr>
      <w:tr w:rsidR="0010185B" w14:paraId="5475DE5C" w14:textId="77777777">
        <w:tc>
          <w:tcPr>
            <w:tcW w:w="8208" w:type="dxa"/>
            <w:tcBorders>
              <w:top w:val="nil"/>
              <w:left w:val="nil"/>
              <w:bottom w:val="nil"/>
              <w:right w:val="nil"/>
            </w:tcBorders>
          </w:tcPr>
          <w:p w14:paraId="5475DE5A" w14:textId="77777777" w:rsidR="0010185B" w:rsidRDefault="0010185B">
            <w:pPr>
              <w:pStyle w:val="Footer"/>
              <w:tabs>
                <w:tab w:val="left" w:pos="720"/>
              </w:tabs>
              <w:rPr>
                <w:bCs/>
                <w:kern w:val="0"/>
                <w:sz w:val="28"/>
              </w:rPr>
            </w:pPr>
            <w:r>
              <w:rPr>
                <w:bCs/>
                <w:kern w:val="0"/>
                <w:sz w:val="28"/>
              </w:rPr>
              <w:t>C. Grant/Contract Period</w:t>
            </w:r>
          </w:p>
        </w:tc>
        <w:tc>
          <w:tcPr>
            <w:tcW w:w="648" w:type="dxa"/>
            <w:tcBorders>
              <w:top w:val="nil"/>
              <w:left w:val="nil"/>
              <w:bottom w:val="nil"/>
              <w:right w:val="nil"/>
            </w:tcBorders>
          </w:tcPr>
          <w:p w14:paraId="5475DE5B" w14:textId="77777777" w:rsidR="0010185B" w:rsidRDefault="00872B46">
            <w:pPr>
              <w:pStyle w:val="Footer"/>
              <w:tabs>
                <w:tab w:val="left" w:pos="720"/>
              </w:tabs>
              <w:jc w:val="right"/>
              <w:rPr>
                <w:bCs/>
                <w:kern w:val="0"/>
                <w:sz w:val="28"/>
              </w:rPr>
            </w:pPr>
            <w:r>
              <w:rPr>
                <w:bCs/>
                <w:kern w:val="0"/>
                <w:sz w:val="28"/>
              </w:rPr>
              <w:t>2</w:t>
            </w:r>
          </w:p>
        </w:tc>
      </w:tr>
      <w:tr w:rsidR="0010185B" w14:paraId="5475DE5F" w14:textId="77777777">
        <w:tc>
          <w:tcPr>
            <w:tcW w:w="8208" w:type="dxa"/>
            <w:tcBorders>
              <w:top w:val="nil"/>
              <w:left w:val="nil"/>
              <w:bottom w:val="nil"/>
              <w:right w:val="nil"/>
            </w:tcBorders>
          </w:tcPr>
          <w:p w14:paraId="5475DE5D" w14:textId="77777777" w:rsidR="0010185B" w:rsidRDefault="0010185B">
            <w:pPr>
              <w:tabs>
                <w:tab w:val="left" w:pos="810"/>
              </w:tabs>
              <w:rPr>
                <w:bCs/>
                <w:sz w:val="28"/>
              </w:rPr>
            </w:pPr>
          </w:p>
        </w:tc>
        <w:tc>
          <w:tcPr>
            <w:tcW w:w="648" w:type="dxa"/>
            <w:tcBorders>
              <w:top w:val="nil"/>
              <w:left w:val="nil"/>
              <w:bottom w:val="nil"/>
              <w:right w:val="nil"/>
            </w:tcBorders>
          </w:tcPr>
          <w:p w14:paraId="5475DE5E" w14:textId="77777777" w:rsidR="0010185B" w:rsidRDefault="0010185B">
            <w:pPr>
              <w:tabs>
                <w:tab w:val="left" w:pos="810"/>
              </w:tabs>
              <w:jc w:val="right"/>
              <w:rPr>
                <w:bCs/>
                <w:sz w:val="28"/>
              </w:rPr>
            </w:pPr>
          </w:p>
        </w:tc>
      </w:tr>
      <w:tr w:rsidR="0010185B" w14:paraId="5475DE62" w14:textId="77777777">
        <w:tc>
          <w:tcPr>
            <w:tcW w:w="8208" w:type="dxa"/>
            <w:tcBorders>
              <w:top w:val="nil"/>
              <w:left w:val="nil"/>
              <w:bottom w:val="nil"/>
              <w:right w:val="nil"/>
            </w:tcBorders>
          </w:tcPr>
          <w:p w14:paraId="5475DE60" w14:textId="77777777" w:rsidR="0010185B" w:rsidRDefault="0010185B">
            <w:pPr>
              <w:tabs>
                <w:tab w:val="left" w:pos="810"/>
              </w:tabs>
              <w:rPr>
                <w:bCs/>
                <w:sz w:val="28"/>
              </w:rPr>
            </w:pPr>
            <w:r>
              <w:rPr>
                <w:bCs/>
                <w:sz w:val="28"/>
              </w:rPr>
              <w:t>D. Technical Assistance</w:t>
            </w:r>
          </w:p>
        </w:tc>
        <w:tc>
          <w:tcPr>
            <w:tcW w:w="648" w:type="dxa"/>
            <w:tcBorders>
              <w:top w:val="nil"/>
              <w:left w:val="nil"/>
              <w:bottom w:val="nil"/>
              <w:right w:val="nil"/>
            </w:tcBorders>
          </w:tcPr>
          <w:p w14:paraId="5475DE61" w14:textId="77777777" w:rsidR="0010185B" w:rsidRDefault="00872B46">
            <w:pPr>
              <w:tabs>
                <w:tab w:val="left" w:pos="810"/>
              </w:tabs>
              <w:jc w:val="right"/>
              <w:rPr>
                <w:bCs/>
                <w:sz w:val="28"/>
              </w:rPr>
            </w:pPr>
            <w:r>
              <w:rPr>
                <w:bCs/>
                <w:sz w:val="28"/>
              </w:rPr>
              <w:t>2</w:t>
            </w:r>
          </w:p>
        </w:tc>
      </w:tr>
      <w:tr w:rsidR="0010185B" w14:paraId="5475DE65" w14:textId="77777777">
        <w:tc>
          <w:tcPr>
            <w:tcW w:w="8208" w:type="dxa"/>
            <w:tcBorders>
              <w:top w:val="nil"/>
              <w:left w:val="nil"/>
              <w:bottom w:val="nil"/>
              <w:right w:val="nil"/>
            </w:tcBorders>
          </w:tcPr>
          <w:p w14:paraId="5475DE63" w14:textId="77777777" w:rsidR="0010185B" w:rsidRDefault="0010185B">
            <w:pPr>
              <w:pStyle w:val="Footer"/>
              <w:tabs>
                <w:tab w:val="left" w:pos="810"/>
              </w:tabs>
              <w:rPr>
                <w:bCs/>
                <w:kern w:val="0"/>
                <w:sz w:val="28"/>
              </w:rPr>
            </w:pPr>
          </w:p>
        </w:tc>
        <w:tc>
          <w:tcPr>
            <w:tcW w:w="648" w:type="dxa"/>
            <w:tcBorders>
              <w:top w:val="nil"/>
              <w:left w:val="nil"/>
              <w:bottom w:val="nil"/>
              <w:right w:val="nil"/>
            </w:tcBorders>
          </w:tcPr>
          <w:p w14:paraId="5475DE64" w14:textId="77777777" w:rsidR="0010185B" w:rsidRDefault="0010185B">
            <w:pPr>
              <w:pStyle w:val="Footer"/>
              <w:tabs>
                <w:tab w:val="left" w:pos="810"/>
              </w:tabs>
              <w:jc w:val="right"/>
              <w:rPr>
                <w:bCs/>
                <w:kern w:val="0"/>
                <w:sz w:val="28"/>
              </w:rPr>
            </w:pPr>
          </w:p>
        </w:tc>
      </w:tr>
      <w:tr w:rsidR="0010185B" w14:paraId="5475DE68" w14:textId="77777777">
        <w:tc>
          <w:tcPr>
            <w:tcW w:w="8208" w:type="dxa"/>
            <w:tcBorders>
              <w:top w:val="nil"/>
              <w:left w:val="nil"/>
              <w:bottom w:val="nil"/>
              <w:right w:val="nil"/>
            </w:tcBorders>
          </w:tcPr>
          <w:p w14:paraId="5475DE66" w14:textId="77777777" w:rsidR="0010185B" w:rsidRDefault="0010185B">
            <w:pPr>
              <w:pStyle w:val="Footer"/>
              <w:tabs>
                <w:tab w:val="left" w:pos="810"/>
              </w:tabs>
              <w:rPr>
                <w:bCs/>
                <w:kern w:val="0"/>
                <w:sz w:val="28"/>
              </w:rPr>
            </w:pPr>
            <w:r>
              <w:rPr>
                <w:bCs/>
                <w:kern w:val="0"/>
                <w:sz w:val="28"/>
              </w:rPr>
              <w:t>E. Application Submittal</w:t>
            </w:r>
          </w:p>
        </w:tc>
        <w:tc>
          <w:tcPr>
            <w:tcW w:w="648" w:type="dxa"/>
            <w:tcBorders>
              <w:top w:val="nil"/>
              <w:left w:val="nil"/>
              <w:bottom w:val="nil"/>
              <w:right w:val="nil"/>
            </w:tcBorders>
          </w:tcPr>
          <w:p w14:paraId="5475DE67" w14:textId="77777777" w:rsidR="0010185B" w:rsidRDefault="00872B46">
            <w:pPr>
              <w:pStyle w:val="Footer"/>
              <w:tabs>
                <w:tab w:val="left" w:pos="810"/>
              </w:tabs>
              <w:jc w:val="right"/>
              <w:rPr>
                <w:bCs/>
                <w:kern w:val="0"/>
                <w:sz w:val="28"/>
              </w:rPr>
            </w:pPr>
            <w:r>
              <w:rPr>
                <w:bCs/>
                <w:kern w:val="0"/>
                <w:sz w:val="28"/>
              </w:rPr>
              <w:t>3</w:t>
            </w:r>
          </w:p>
        </w:tc>
      </w:tr>
      <w:tr w:rsidR="0010185B" w14:paraId="5475DE6B" w14:textId="77777777">
        <w:tc>
          <w:tcPr>
            <w:tcW w:w="8208" w:type="dxa"/>
            <w:tcBorders>
              <w:top w:val="nil"/>
              <w:left w:val="nil"/>
              <w:bottom w:val="nil"/>
              <w:right w:val="nil"/>
            </w:tcBorders>
          </w:tcPr>
          <w:p w14:paraId="5475DE69" w14:textId="77777777" w:rsidR="0010185B" w:rsidRDefault="0010185B">
            <w:pPr>
              <w:rPr>
                <w:bCs/>
                <w:sz w:val="28"/>
              </w:rPr>
            </w:pPr>
          </w:p>
        </w:tc>
        <w:tc>
          <w:tcPr>
            <w:tcW w:w="648" w:type="dxa"/>
            <w:tcBorders>
              <w:top w:val="nil"/>
              <w:left w:val="nil"/>
              <w:bottom w:val="nil"/>
              <w:right w:val="nil"/>
            </w:tcBorders>
          </w:tcPr>
          <w:p w14:paraId="5475DE6A" w14:textId="77777777" w:rsidR="0010185B" w:rsidRDefault="0010185B">
            <w:pPr>
              <w:jc w:val="right"/>
              <w:rPr>
                <w:bCs/>
                <w:sz w:val="28"/>
              </w:rPr>
            </w:pPr>
          </w:p>
        </w:tc>
      </w:tr>
      <w:tr w:rsidR="0010185B" w14:paraId="5475DE6E" w14:textId="77777777">
        <w:tc>
          <w:tcPr>
            <w:tcW w:w="8208" w:type="dxa"/>
            <w:tcBorders>
              <w:top w:val="nil"/>
              <w:left w:val="nil"/>
              <w:bottom w:val="nil"/>
              <w:right w:val="nil"/>
            </w:tcBorders>
          </w:tcPr>
          <w:p w14:paraId="5475DE6C" w14:textId="77777777" w:rsidR="0010185B" w:rsidRDefault="0010185B">
            <w:pPr>
              <w:rPr>
                <w:bCs/>
                <w:sz w:val="28"/>
              </w:rPr>
            </w:pPr>
            <w:r>
              <w:rPr>
                <w:bCs/>
                <w:sz w:val="28"/>
              </w:rPr>
              <w:t>F. Scope of Work</w:t>
            </w:r>
          </w:p>
        </w:tc>
        <w:tc>
          <w:tcPr>
            <w:tcW w:w="648" w:type="dxa"/>
            <w:tcBorders>
              <w:top w:val="nil"/>
              <w:left w:val="nil"/>
              <w:bottom w:val="nil"/>
              <w:right w:val="nil"/>
            </w:tcBorders>
          </w:tcPr>
          <w:p w14:paraId="5475DE6D" w14:textId="77777777" w:rsidR="0010185B" w:rsidRDefault="00872B46">
            <w:pPr>
              <w:jc w:val="right"/>
              <w:rPr>
                <w:bCs/>
                <w:sz w:val="28"/>
              </w:rPr>
            </w:pPr>
            <w:r>
              <w:rPr>
                <w:bCs/>
                <w:sz w:val="28"/>
              </w:rPr>
              <w:t>3</w:t>
            </w:r>
          </w:p>
        </w:tc>
      </w:tr>
      <w:tr w:rsidR="0010185B" w14:paraId="5475DE71" w14:textId="77777777">
        <w:tc>
          <w:tcPr>
            <w:tcW w:w="8208" w:type="dxa"/>
            <w:tcBorders>
              <w:top w:val="nil"/>
              <w:left w:val="nil"/>
              <w:bottom w:val="nil"/>
              <w:right w:val="nil"/>
            </w:tcBorders>
          </w:tcPr>
          <w:p w14:paraId="5475DE6F" w14:textId="77777777" w:rsidR="0010185B" w:rsidRDefault="0010185B">
            <w:pPr>
              <w:rPr>
                <w:bCs/>
                <w:sz w:val="28"/>
              </w:rPr>
            </w:pPr>
          </w:p>
        </w:tc>
        <w:tc>
          <w:tcPr>
            <w:tcW w:w="648" w:type="dxa"/>
            <w:tcBorders>
              <w:top w:val="nil"/>
              <w:left w:val="nil"/>
              <w:bottom w:val="nil"/>
              <w:right w:val="nil"/>
            </w:tcBorders>
          </w:tcPr>
          <w:p w14:paraId="5475DE70" w14:textId="77777777" w:rsidR="0010185B" w:rsidRDefault="0010185B">
            <w:pPr>
              <w:jc w:val="right"/>
              <w:rPr>
                <w:bCs/>
                <w:sz w:val="28"/>
              </w:rPr>
            </w:pPr>
          </w:p>
        </w:tc>
      </w:tr>
      <w:tr w:rsidR="0010185B" w14:paraId="5475DE74" w14:textId="77777777">
        <w:tc>
          <w:tcPr>
            <w:tcW w:w="8208" w:type="dxa"/>
            <w:tcBorders>
              <w:top w:val="nil"/>
              <w:left w:val="nil"/>
              <w:bottom w:val="nil"/>
              <w:right w:val="nil"/>
            </w:tcBorders>
          </w:tcPr>
          <w:p w14:paraId="5475DE72" w14:textId="77777777" w:rsidR="0010185B" w:rsidRDefault="0010185B">
            <w:pPr>
              <w:rPr>
                <w:bCs/>
                <w:sz w:val="28"/>
              </w:rPr>
            </w:pPr>
            <w:r>
              <w:rPr>
                <w:bCs/>
                <w:sz w:val="28"/>
              </w:rPr>
              <w:t>G. Appeal Procedures</w:t>
            </w:r>
          </w:p>
        </w:tc>
        <w:tc>
          <w:tcPr>
            <w:tcW w:w="648" w:type="dxa"/>
            <w:tcBorders>
              <w:top w:val="nil"/>
              <w:left w:val="nil"/>
              <w:bottom w:val="nil"/>
              <w:right w:val="nil"/>
            </w:tcBorders>
          </w:tcPr>
          <w:p w14:paraId="5475DE73" w14:textId="77777777" w:rsidR="0010185B" w:rsidRDefault="00675BDD">
            <w:pPr>
              <w:jc w:val="right"/>
              <w:rPr>
                <w:bCs/>
                <w:sz w:val="28"/>
              </w:rPr>
            </w:pPr>
            <w:r>
              <w:rPr>
                <w:bCs/>
                <w:sz w:val="28"/>
              </w:rPr>
              <w:t>9</w:t>
            </w:r>
          </w:p>
        </w:tc>
      </w:tr>
      <w:tr w:rsidR="0010185B" w14:paraId="5475DE77" w14:textId="77777777">
        <w:tc>
          <w:tcPr>
            <w:tcW w:w="8208" w:type="dxa"/>
            <w:tcBorders>
              <w:top w:val="nil"/>
              <w:left w:val="nil"/>
              <w:bottom w:val="nil"/>
              <w:right w:val="nil"/>
            </w:tcBorders>
          </w:tcPr>
          <w:p w14:paraId="5475DE75" w14:textId="77777777" w:rsidR="0010185B" w:rsidRDefault="0010185B">
            <w:pPr>
              <w:rPr>
                <w:bCs/>
              </w:rPr>
            </w:pPr>
          </w:p>
        </w:tc>
        <w:tc>
          <w:tcPr>
            <w:tcW w:w="648" w:type="dxa"/>
            <w:tcBorders>
              <w:top w:val="nil"/>
              <w:left w:val="nil"/>
              <w:bottom w:val="nil"/>
              <w:right w:val="nil"/>
            </w:tcBorders>
          </w:tcPr>
          <w:p w14:paraId="5475DE76" w14:textId="77777777" w:rsidR="0010185B" w:rsidRDefault="0010185B">
            <w:pPr>
              <w:jc w:val="right"/>
              <w:rPr>
                <w:bCs/>
              </w:rPr>
            </w:pPr>
          </w:p>
        </w:tc>
      </w:tr>
    </w:tbl>
    <w:p w14:paraId="5475DE78" w14:textId="77777777" w:rsidR="0010185B" w:rsidRDefault="0010185B">
      <w:pPr>
        <w:jc w:val="center"/>
      </w:pPr>
      <w:r>
        <w:br w:type="page"/>
      </w:r>
    </w:p>
    <w:p w14:paraId="5475DE79" w14:textId="77777777" w:rsidR="0010185B" w:rsidRDefault="0010185B">
      <w:pPr>
        <w:jc w:val="center"/>
      </w:pPr>
    </w:p>
    <w:p w14:paraId="5475DE7A" w14:textId="74CDC3EF" w:rsidR="0010185B" w:rsidRDefault="0010185B">
      <w:pPr>
        <w:pStyle w:val="Heading1"/>
        <w:jc w:val="center"/>
        <w:rPr>
          <w:rFonts w:ascii="Times New Roman" w:hAnsi="Times New Roman"/>
          <w:sz w:val="32"/>
          <w:szCs w:val="32"/>
        </w:rPr>
      </w:pPr>
      <w:r>
        <w:rPr>
          <w:rFonts w:ascii="Times New Roman" w:hAnsi="Times New Roman"/>
          <w:sz w:val="32"/>
          <w:szCs w:val="32"/>
        </w:rPr>
        <w:t xml:space="preserve">FISCAL YEAR </w:t>
      </w:r>
      <w:r w:rsidR="003B422A">
        <w:rPr>
          <w:rFonts w:ascii="Times New Roman" w:hAnsi="Times New Roman"/>
          <w:sz w:val="32"/>
          <w:szCs w:val="32"/>
        </w:rPr>
        <w:t>2017</w:t>
      </w:r>
      <w:bookmarkStart w:id="0" w:name="_GoBack"/>
      <w:bookmarkEnd w:id="0"/>
      <w:r>
        <w:rPr>
          <w:rFonts w:ascii="Times New Roman" w:hAnsi="Times New Roman"/>
          <w:sz w:val="32"/>
          <w:szCs w:val="32"/>
        </w:rPr>
        <w:t xml:space="preserve"> REQUEST FOR PROPOSAL GUIDE</w:t>
      </w:r>
    </w:p>
    <w:p w14:paraId="5475DE7B" w14:textId="77777777" w:rsidR="0010185B" w:rsidRDefault="0010185B">
      <w:pPr>
        <w:pStyle w:val="Heading1"/>
        <w:rPr>
          <w:rFonts w:ascii="Times New Roman" w:hAnsi="Times New Roman"/>
          <w:szCs w:val="28"/>
        </w:rPr>
      </w:pPr>
      <w:r>
        <w:rPr>
          <w:rFonts w:ascii="Times New Roman" w:hAnsi="Times New Roman"/>
          <w:szCs w:val="28"/>
        </w:rPr>
        <w:t>PART I.   INTRODUCTION</w:t>
      </w:r>
    </w:p>
    <w:p w14:paraId="5475DE7C" w14:textId="77777777" w:rsidR="0010185B" w:rsidRDefault="0010185B">
      <w:pPr>
        <w:pStyle w:val="Heading1"/>
        <w:rPr>
          <w:rFonts w:ascii="Times New Roman" w:hAnsi="Times New Roman"/>
          <w:b w:val="0"/>
          <w:sz w:val="24"/>
        </w:rPr>
      </w:pPr>
      <w:r>
        <w:rPr>
          <w:rFonts w:ascii="Times New Roman" w:hAnsi="Times New Roman"/>
          <w:sz w:val="24"/>
        </w:rPr>
        <w:t>A.  BACKGROUND</w:t>
      </w:r>
    </w:p>
    <w:p w14:paraId="5475DE7D" w14:textId="77777777" w:rsidR="0010185B" w:rsidRDefault="0010185B">
      <w:pPr>
        <w:pStyle w:val="BodyText"/>
      </w:pPr>
      <w:r>
        <w:t xml:space="preserve">The Older Americans Act of 1965, as amended, provides grant funding for the development of comprehensive and coordinated service systems for older individuals.  The </w:t>
      </w:r>
      <w:r w:rsidR="00706A58">
        <w:fldChar w:fldCharType="begin">
          <w:ffData>
            <w:name w:val="Text7"/>
            <w:enabled/>
            <w:calcOnExit w:val="0"/>
            <w:textInput/>
          </w:ffData>
        </w:fldChar>
      </w:r>
      <w:bookmarkStart w:id="1" w:name="Text7"/>
      <w:r>
        <w:instrText xml:space="preserve"> FORMTEXT </w:instrText>
      </w:r>
      <w:r w:rsidR="00706A58">
        <w:fldChar w:fldCharType="separate"/>
      </w:r>
      <w:r w:rsidR="00304743">
        <w:rPr>
          <w:noProof/>
        </w:rPr>
        <w:t>ASCOG</w:t>
      </w:r>
      <w:r w:rsidR="00706A58">
        <w:fldChar w:fldCharType="end"/>
      </w:r>
      <w:bookmarkEnd w:id="1"/>
      <w:r>
        <w:t xml:space="preserve"> Area Agency on Aging administers Older Americans Act funding in the counties of </w:t>
      </w:r>
      <w:r w:rsidR="00706A58">
        <w:fldChar w:fldCharType="begin">
          <w:ffData>
            <w:name w:val="Text8"/>
            <w:enabled/>
            <w:calcOnExit w:val="0"/>
            <w:textInput/>
          </w:ffData>
        </w:fldChar>
      </w:r>
      <w:bookmarkStart w:id="2" w:name="Text8"/>
      <w:r>
        <w:instrText xml:space="preserve"> FORMTEXT </w:instrText>
      </w:r>
      <w:r w:rsidR="00706A58">
        <w:fldChar w:fldCharType="separate"/>
      </w:r>
      <w:r w:rsidR="00304743">
        <w:rPr>
          <w:noProof/>
        </w:rPr>
        <w:t>Caddo, Comanche, Cotton, Grady, Jefferson, McClain, Stephens and Tillman</w:t>
      </w:r>
      <w:r w:rsidR="00706A58">
        <w:fldChar w:fldCharType="end"/>
      </w:r>
      <w:bookmarkEnd w:id="2"/>
      <w:r>
        <w:t xml:space="preserve"> (planning and service area).  It is the Area Agency on Aging’s responsibility to assess the needs of older individuals in the planning and service area and to fund (or advocate for) services to meet the identified needs. Older individuals are defined as all persons 60 years of age and over.  Services must be targeted to older individuals who are in greatest social and economic need, with particular attention to low-income minority individuals and older individuals residing in rural areas.</w:t>
      </w:r>
    </w:p>
    <w:p w14:paraId="5475DE7E" w14:textId="77777777" w:rsidR="0010185B" w:rsidRDefault="0010185B">
      <w:pPr>
        <w:pStyle w:val="BodyText"/>
      </w:pPr>
      <w:r>
        <w:t>The purpose of this guide is to identify potential, quality providers of services to older individuals.  The application references but does not outline in detail each responsibility associated with the acceptance of Older Americans Act funding.  All responsibilities will be discussed, and copies of relevant policy/statute will be available for review during the proposers’ conference. See Technical Assistance section.</w:t>
      </w:r>
    </w:p>
    <w:p w14:paraId="5475DE7F" w14:textId="77777777" w:rsidR="0010185B" w:rsidRDefault="0010185B">
      <w:pPr>
        <w:pStyle w:val="Heading1"/>
        <w:rPr>
          <w:rFonts w:ascii="Times New Roman" w:hAnsi="Times New Roman"/>
          <w:b w:val="0"/>
          <w:sz w:val="24"/>
        </w:rPr>
      </w:pPr>
      <w:r>
        <w:rPr>
          <w:rFonts w:ascii="Times New Roman" w:hAnsi="Times New Roman"/>
          <w:sz w:val="24"/>
        </w:rPr>
        <w:lastRenderedPageBreak/>
        <w:t>B.  ELIGIBLE APPLICANTS</w:t>
      </w:r>
    </w:p>
    <w:p w14:paraId="5475DE80" w14:textId="77777777" w:rsidR="0010185B" w:rsidRDefault="0010185B">
      <w:pPr>
        <w:pStyle w:val="BodyText"/>
      </w:pPr>
      <w:r>
        <w:t xml:space="preserve">Organizations eligible to apply for funding under this request for proposal (RFP) include non-profit agencies, private for-profit agencies, and local city/county governmental entities who have the capacity to meet the requirements for service delivery as outlined in the Older Americans Act as amended and applicable regulations/policy.  NOTE:  </w:t>
      </w:r>
      <w:smartTag w:uri="urn:schemas-microsoft-com:office:smarttags" w:element="State">
        <w:smartTag w:uri="urn:schemas-microsoft-com:office:smarttags" w:element="place">
          <w:r>
            <w:t>Oklahoma</w:t>
          </w:r>
        </w:smartTag>
      </w:smartTag>
      <w:r>
        <w:t xml:space="preserve"> Department of Human Services Aging Services Division (OKDHS ASD) must approve applications by for-profit entities prior to awarding funding.  Debarred/suspended parties are not eligible to apply for funding.</w:t>
      </w:r>
    </w:p>
    <w:p w14:paraId="5475DE81" w14:textId="77777777" w:rsidR="0010185B" w:rsidRDefault="0010185B">
      <w:pPr>
        <w:pStyle w:val="Heading1"/>
        <w:rPr>
          <w:rFonts w:ascii="Times New Roman" w:hAnsi="Times New Roman"/>
          <w:b w:val="0"/>
          <w:sz w:val="24"/>
        </w:rPr>
      </w:pPr>
      <w:r>
        <w:rPr>
          <w:rFonts w:ascii="Times New Roman" w:hAnsi="Times New Roman"/>
          <w:sz w:val="24"/>
        </w:rPr>
        <w:t>C.  GRANT/CONTRACT PERIOD</w:t>
      </w:r>
    </w:p>
    <w:p w14:paraId="5475DE82" w14:textId="7F9ECAEF" w:rsidR="0010185B" w:rsidRDefault="0010185B">
      <w:pPr>
        <w:pStyle w:val="BodyText"/>
      </w:pPr>
      <w:r>
        <w:t xml:space="preserve">Older Americans Act funding is granted for up to 12 months.  The maximum project period will be from July 1, </w:t>
      </w:r>
      <w:r w:rsidR="002259CF">
        <w:t>2016</w:t>
      </w:r>
      <w:r>
        <w:t xml:space="preserve"> through June 30, </w:t>
      </w:r>
      <w:r w:rsidR="002259CF">
        <w:t>2017.</w:t>
      </w:r>
      <w:r w:rsidR="00213266">
        <w:t xml:space="preserve">  ASCOG Area Agency on Aging may approve existing and ongoing contracts for up to four years</w:t>
      </w:r>
      <w:r>
        <w:t xml:space="preserve">. </w:t>
      </w:r>
      <w:r>
        <w:rPr>
          <w:i/>
        </w:rPr>
        <w:t>NOTE: Grant extensions and amendments may be negotiated at the discretion of the Area Agency on Aging.</w:t>
      </w:r>
      <w:r>
        <w:t xml:space="preserve">  </w:t>
      </w:r>
    </w:p>
    <w:p w14:paraId="5475DE83" w14:textId="77777777" w:rsidR="0010185B" w:rsidRDefault="0010185B">
      <w:pPr>
        <w:pStyle w:val="Heading1"/>
        <w:tabs>
          <w:tab w:val="left" w:pos="3960"/>
        </w:tabs>
        <w:rPr>
          <w:rFonts w:ascii="Times New Roman" w:hAnsi="Times New Roman"/>
          <w:b w:val="0"/>
          <w:sz w:val="24"/>
        </w:rPr>
      </w:pPr>
      <w:r>
        <w:rPr>
          <w:rFonts w:ascii="Times New Roman" w:hAnsi="Times New Roman"/>
          <w:sz w:val="24"/>
        </w:rPr>
        <w:t>D.  TECHNICAL ASSISTANCE</w:t>
      </w:r>
      <w:r>
        <w:rPr>
          <w:rFonts w:ascii="Times New Roman" w:hAnsi="Times New Roman"/>
          <w:b w:val="0"/>
          <w:sz w:val="24"/>
        </w:rPr>
        <w:t xml:space="preserve">  </w:t>
      </w:r>
    </w:p>
    <w:p w14:paraId="5475DE85" w14:textId="1A19F164" w:rsidR="00240C8C" w:rsidRDefault="0010185B">
      <w:pPr>
        <w:pStyle w:val="BodyText"/>
      </w:pPr>
      <w:r>
        <w:t xml:space="preserve">The Area Agency on Aging provides technical assistance to applicants who request assistance, in writing, no later than seven calendar days prior to the closing of the application period.  To request technical assistance, please submit your request </w:t>
      </w:r>
      <w:r w:rsidR="00EB116D">
        <w:t xml:space="preserve">by email </w:t>
      </w:r>
      <w:r>
        <w:t xml:space="preserve">to: </w:t>
      </w:r>
      <w:r w:rsidR="00EB116D">
        <w:t xml:space="preserve">Ken Jones, AAA Director, </w:t>
      </w:r>
      <w:hyperlink r:id="rId10" w:history="1">
        <w:r w:rsidR="00EB116D" w:rsidRPr="008E0E1A">
          <w:rPr>
            <w:rStyle w:val="Hyperlink"/>
          </w:rPr>
          <w:t>jone_ke@ascog.org</w:t>
        </w:r>
      </w:hyperlink>
      <w:r w:rsidR="00EB116D">
        <w:t xml:space="preserve"> or to </w:t>
      </w:r>
      <w:r w:rsidR="002259CF">
        <w:t>Nancy Bluml</w:t>
      </w:r>
      <w:r w:rsidR="00EB116D">
        <w:t xml:space="preserve">, AAA Accountant, </w:t>
      </w:r>
      <w:hyperlink r:id="rId11" w:history="1">
        <w:r w:rsidR="002259CF" w:rsidRPr="00D36DBE">
          <w:rPr>
            <w:rStyle w:val="Hyperlink"/>
          </w:rPr>
          <w:t>blum_na@ascog.org</w:t>
        </w:r>
      </w:hyperlink>
      <w:r w:rsidR="002259CF">
        <w:t xml:space="preserve">. </w:t>
      </w:r>
      <w:r>
        <w:t xml:space="preserve"> </w:t>
      </w:r>
      <w:r w:rsidR="005F7072">
        <w:t>Outside of the two meeting dates listed below, o</w:t>
      </w:r>
      <w:r w:rsidR="00EB116D">
        <w:t>nl</w:t>
      </w:r>
      <w:r w:rsidR="002923C2">
        <w:t>y email requests for technical assistance will be accepted.</w:t>
      </w:r>
      <w:r>
        <w:t xml:space="preserve">  In addition, a proposers’ conference will be held </w:t>
      </w:r>
      <w:r w:rsidR="005F7072">
        <w:t>at 1:00 p.m.,</w:t>
      </w:r>
      <w:r w:rsidR="002923C2">
        <w:t xml:space="preserve"> </w:t>
      </w:r>
      <w:r w:rsidR="005F7072">
        <w:t>Thursday, December 17</w:t>
      </w:r>
      <w:r w:rsidR="008D63B0">
        <w:t xml:space="preserve"> at the Red Riv</w:t>
      </w:r>
      <w:r w:rsidR="005F7072">
        <w:t>er Technology Center, Business Building in Duncan</w:t>
      </w:r>
      <w:r w:rsidR="008D63B0">
        <w:t>.</w:t>
      </w:r>
      <w:r>
        <w:t xml:space="preserve">  </w:t>
      </w:r>
      <w:r>
        <w:rPr>
          <w:u w:val="single"/>
        </w:rPr>
        <w:t xml:space="preserve">Prospective applicants </w:t>
      </w:r>
      <w:r>
        <w:rPr>
          <w:u w:val="single"/>
        </w:rPr>
        <w:lastRenderedPageBreak/>
        <w:t>must attend the proposers’ conference in order to be considered for funding</w:t>
      </w:r>
      <w:r>
        <w:t>. Conference discussion will include an outline of all responsibilities related to the receipt of funding</w:t>
      </w:r>
      <w:r w:rsidR="005F7072">
        <w:t>, applicable</w:t>
      </w:r>
      <w:r w:rsidR="002923C2">
        <w:t xml:space="preserve"> standards and</w:t>
      </w:r>
      <w:r>
        <w:t xml:space="preserve"> policy</w:t>
      </w:r>
      <w:r w:rsidR="002923C2">
        <w:t>.</w:t>
      </w:r>
    </w:p>
    <w:p w14:paraId="5475DE86" w14:textId="77777777" w:rsidR="00240C8C" w:rsidRDefault="00240C8C">
      <w:pPr>
        <w:pStyle w:val="BodyText"/>
      </w:pPr>
      <w:r>
        <w:t>Technical assistance will not be available until the proposers’ conference.  This is to ensure that all prospective proposers receive the same information.</w:t>
      </w:r>
    </w:p>
    <w:p w14:paraId="430808D0" w14:textId="01211694" w:rsidR="005F7072" w:rsidRDefault="005F7072">
      <w:pPr>
        <w:pStyle w:val="BodyText"/>
      </w:pPr>
      <w:r>
        <w:t>Technical assistance will also be provided at an optional grant workshop open to all applicants, January 28 at 1:00 p.m. at the Red River Technology Center, Business Building in Duncan.</w:t>
      </w:r>
    </w:p>
    <w:p w14:paraId="41840783" w14:textId="3D02C63D" w:rsidR="005F7072" w:rsidRDefault="00AD0FE7">
      <w:pPr>
        <w:pStyle w:val="BodyText"/>
      </w:pPr>
      <w:r>
        <w:t>Outside of the</w:t>
      </w:r>
      <w:r w:rsidR="005F7072">
        <w:t xml:space="preserve"> proposers’ conference on December 17 and the grant workshop on January 28, only email requests for technical assistance will be accepted.  The deadline to submit requests for technical assistance </w:t>
      </w:r>
      <w:r>
        <w:t>is February 12.</w:t>
      </w:r>
    </w:p>
    <w:p w14:paraId="5475DE87" w14:textId="77777777" w:rsidR="0010185B" w:rsidRDefault="0010185B">
      <w:pPr>
        <w:pStyle w:val="BodyText"/>
        <w:rPr>
          <w:b/>
        </w:rPr>
      </w:pPr>
    </w:p>
    <w:p w14:paraId="5475DE88" w14:textId="77777777" w:rsidR="0010185B" w:rsidRDefault="0010185B">
      <w:pPr>
        <w:pStyle w:val="BodyText"/>
        <w:rPr>
          <w:b/>
        </w:rPr>
      </w:pPr>
      <w:r>
        <w:rPr>
          <w:b/>
        </w:rPr>
        <w:t>E.  APPLICATION SUBMITTAL</w:t>
      </w:r>
    </w:p>
    <w:p w14:paraId="5475DE89" w14:textId="30079087" w:rsidR="0010185B" w:rsidRDefault="0010185B">
      <w:pPr>
        <w:pStyle w:val="BodyText"/>
        <w:rPr>
          <w:szCs w:val="24"/>
        </w:rPr>
      </w:pPr>
      <w:r>
        <w:t xml:space="preserve">This guide is applicable for funds allocated under Title III of the Older Americans Act, Parts B, C, D, and E.  Each section of the application is completed in accordance with outlined instructions.  Responses should be typed and double-spaced.  Use forms where indicated.  </w:t>
      </w:r>
      <w:r w:rsidR="002923C2">
        <w:t xml:space="preserve">The original, signed application and </w:t>
      </w:r>
      <w:r w:rsidR="00A67FA3">
        <w:t>2 copies must be received by</w:t>
      </w:r>
      <w:r w:rsidR="00AD0FE7">
        <w:t xml:space="preserve"> February 22, 2016</w:t>
      </w:r>
      <w:r w:rsidR="002923C2">
        <w:t>.  Applications must be mailed or hand-delivered to 802 W. Main, PO Box 1647, Duncan OK 73534-1647.</w:t>
      </w:r>
      <w:r>
        <w:rPr>
          <w:szCs w:val="24"/>
        </w:rPr>
        <w:t xml:space="preserve"> </w:t>
      </w:r>
      <w:r w:rsidR="00920AF9">
        <w:rPr>
          <w:szCs w:val="24"/>
        </w:rPr>
        <w:t xml:space="preserve"> </w:t>
      </w:r>
      <w:r w:rsidR="00AD0FE7">
        <w:rPr>
          <w:szCs w:val="24"/>
        </w:rPr>
        <w:t>In accordance with DHS policy, l</w:t>
      </w:r>
      <w:r w:rsidR="00920AF9">
        <w:rPr>
          <w:szCs w:val="24"/>
        </w:rPr>
        <w:t>ate proposals will not be accepted.</w:t>
      </w:r>
    </w:p>
    <w:p w14:paraId="5475DE8A" w14:textId="77777777" w:rsidR="0010185B" w:rsidRDefault="0010185B">
      <w:pPr>
        <w:pStyle w:val="BodyText"/>
        <w:rPr>
          <w:szCs w:val="24"/>
        </w:rPr>
      </w:pPr>
      <w:r>
        <w:rPr>
          <w:b/>
          <w:szCs w:val="24"/>
        </w:rPr>
        <w:t>NOTE:  INCOMPLETE APPLICATIONS WILL NOT BE ACCEPTED</w:t>
      </w:r>
      <w:r>
        <w:rPr>
          <w:szCs w:val="24"/>
        </w:rPr>
        <w:t>.</w:t>
      </w:r>
    </w:p>
    <w:p w14:paraId="5475DE8B" w14:textId="77777777" w:rsidR="0010185B" w:rsidRDefault="0010185B">
      <w:pPr>
        <w:pStyle w:val="Heading1"/>
        <w:rPr>
          <w:rFonts w:ascii="Times New Roman" w:hAnsi="Times New Roman"/>
          <w:b w:val="0"/>
          <w:sz w:val="24"/>
        </w:rPr>
      </w:pPr>
      <w:r>
        <w:rPr>
          <w:rFonts w:ascii="Times New Roman" w:hAnsi="Times New Roman"/>
          <w:sz w:val="24"/>
        </w:rPr>
        <w:t>F.  SCOPE OF WORK- Title III</w:t>
      </w:r>
    </w:p>
    <w:p w14:paraId="5475DE8C" w14:textId="795EE71F" w:rsidR="0010185B" w:rsidRDefault="0010185B">
      <w:pPr>
        <w:pStyle w:val="BodyText"/>
      </w:pPr>
      <w:r>
        <w:t xml:space="preserve">The </w:t>
      </w:r>
      <w:r w:rsidR="00706A58">
        <w:fldChar w:fldCharType="begin">
          <w:ffData>
            <w:name w:val="Text14"/>
            <w:enabled/>
            <w:calcOnExit w:val="0"/>
            <w:textInput/>
          </w:ffData>
        </w:fldChar>
      </w:r>
      <w:bookmarkStart w:id="3" w:name="Text14"/>
      <w:r>
        <w:instrText xml:space="preserve"> FORMTEXT </w:instrText>
      </w:r>
      <w:r w:rsidR="00706A58">
        <w:fldChar w:fldCharType="separate"/>
      </w:r>
      <w:r w:rsidR="00304743">
        <w:rPr>
          <w:noProof/>
        </w:rPr>
        <w:t>ASCOG</w:t>
      </w:r>
      <w:r w:rsidR="00706A58">
        <w:fldChar w:fldCharType="end"/>
      </w:r>
      <w:bookmarkEnd w:id="3"/>
      <w:r>
        <w:t xml:space="preserve"> Area Agency on Aging will award funding for the following services </w:t>
      </w:r>
      <w:r w:rsidR="00B05A2E">
        <w:t xml:space="preserve">for the  estimated </w:t>
      </w:r>
      <w:r>
        <w:t xml:space="preserve">amounts </w:t>
      </w:r>
      <w:r w:rsidR="00B05A2E">
        <w:t xml:space="preserve">as indicated below </w:t>
      </w:r>
      <w:r>
        <w:t xml:space="preserve">(Older Americans Act Title III funds </w:t>
      </w:r>
      <w:r>
        <w:lastRenderedPageBreak/>
        <w:t xml:space="preserve">only) for the period of July 1, </w:t>
      </w:r>
      <w:r w:rsidR="00AD0FE7">
        <w:t>2016</w:t>
      </w:r>
      <w:r>
        <w:t xml:space="preserve"> through June 30,</w:t>
      </w:r>
      <w:r w:rsidR="00AD0FE7">
        <w:t xml:space="preserve"> 2017</w:t>
      </w:r>
      <w:r w:rsidR="00C27F1C">
        <w:t xml:space="preserve"> with possible extensions</w:t>
      </w:r>
      <w:r>
        <w:t>.  See Part IV Appendix D - Unavailability of Funding Clause.  NOTE: The Area Agency on Aging is not obligated to award funding if, in the opinion of its governing board, no applications are received which meet or exceed the requirements of this RFP.</w:t>
      </w:r>
    </w:p>
    <w:p w14:paraId="5475DEA2" w14:textId="4F491220" w:rsidR="00CC5A2F" w:rsidRDefault="00AD0FE7">
      <w:pPr>
        <w:overflowPunct/>
        <w:autoSpaceDE/>
        <w:autoSpaceDN/>
        <w:adjustRightInd/>
        <w:textAlignment w:val="auto"/>
        <w:rPr>
          <w:rFonts w:ascii="Arial" w:hAnsi="Arial" w:cs="Arial"/>
          <w:kern w:val="28"/>
        </w:rPr>
      </w:pPr>
      <w:r>
        <w:rPr>
          <w:rFonts w:ascii="Arial" w:hAnsi="Arial" w:cs="Arial"/>
          <w:kern w:val="28"/>
        </w:rPr>
        <w:t>For this request for proposals, ASCOG will fund the following (subject to availability of funding for SFY17).</w:t>
      </w:r>
    </w:p>
    <w:p w14:paraId="4EC9E94C" w14:textId="77777777" w:rsidR="00DC423A" w:rsidRDefault="00DC423A">
      <w:pPr>
        <w:overflowPunct/>
        <w:autoSpaceDE/>
        <w:autoSpaceDN/>
        <w:adjustRightInd/>
        <w:textAlignment w:val="auto"/>
        <w:rPr>
          <w:rFonts w:ascii="Arial" w:hAnsi="Arial" w:cs="Arial"/>
          <w:kern w:val="28"/>
        </w:rPr>
      </w:pPr>
    </w:p>
    <w:p w14:paraId="41A76D2C" w14:textId="06B45267" w:rsidR="00DC423A" w:rsidRDefault="00DC423A">
      <w:pPr>
        <w:overflowPunct/>
        <w:autoSpaceDE/>
        <w:autoSpaceDN/>
        <w:adjustRightInd/>
        <w:textAlignment w:val="auto"/>
        <w:rPr>
          <w:rFonts w:ascii="Arial" w:hAnsi="Arial" w:cs="Arial"/>
          <w:kern w:val="28"/>
        </w:rPr>
      </w:pPr>
      <w:r>
        <w:t>* Funding is estimated and is subject to change.</w:t>
      </w:r>
    </w:p>
    <w:p w14:paraId="5475DEA3" w14:textId="77777777" w:rsidR="00F43CA7" w:rsidRDefault="00F43CA7">
      <w:pPr>
        <w:overflowPunct/>
        <w:autoSpaceDE/>
        <w:autoSpaceDN/>
        <w:adjustRightInd/>
        <w:textAlignment w:val="auto"/>
        <w:rPr>
          <w:rFonts w:ascii="Arial" w:hAnsi="Arial" w:cs="Arial"/>
          <w:kern w:val="28"/>
        </w:rPr>
      </w:pPr>
      <w:r>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0"/>
        <w:gridCol w:w="768"/>
        <w:gridCol w:w="511"/>
        <w:gridCol w:w="450"/>
        <w:gridCol w:w="873"/>
        <w:gridCol w:w="123"/>
        <w:gridCol w:w="772"/>
        <w:gridCol w:w="110"/>
        <w:gridCol w:w="1071"/>
        <w:gridCol w:w="448"/>
        <w:gridCol w:w="603"/>
        <w:gridCol w:w="1051"/>
      </w:tblGrid>
      <w:tr w:rsidR="00AD0FE7" w14:paraId="5475DEA7" w14:textId="3E1241FE" w:rsidTr="00DC423A">
        <w:trPr>
          <w:jc w:val="center"/>
        </w:trPr>
        <w:tc>
          <w:tcPr>
            <w:tcW w:w="1850" w:type="dxa"/>
            <w:shd w:val="pct15" w:color="auto" w:fill="auto"/>
          </w:tcPr>
          <w:p w14:paraId="5475DEA4" w14:textId="77777777" w:rsidR="00AD0FE7" w:rsidRDefault="00AD0FE7">
            <w:pPr>
              <w:pStyle w:val="BodyText"/>
              <w:jc w:val="center"/>
              <w:rPr>
                <w:b/>
                <w:bCs/>
              </w:rPr>
            </w:pPr>
            <w:r>
              <w:rPr>
                <w:b/>
                <w:bCs/>
              </w:rPr>
              <w:lastRenderedPageBreak/>
              <w:t>SERVICES FROM TAXONOMY</w:t>
            </w:r>
          </w:p>
          <w:p w14:paraId="5475DEA5" w14:textId="4D9C0214" w:rsidR="00AD0FE7" w:rsidRDefault="00AD0FE7" w:rsidP="00663F64">
            <w:pPr>
              <w:pStyle w:val="BodyText"/>
              <w:jc w:val="center"/>
              <w:rPr>
                <w:b/>
                <w:bCs/>
              </w:rPr>
            </w:pPr>
            <w:r>
              <w:rPr>
                <w:b/>
                <w:bCs/>
              </w:rPr>
              <w:t xml:space="preserve">Nutrition </w:t>
            </w:r>
            <w:r w:rsidR="00663F64">
              <w:rPr>
                <w:b/>
                <w:bCs/>
              </w:rPr>
              <w:t>Site</w:t>
            </w:r>
          </w:p>
        </w:tc>
        <w:tc>
          <w:tcPr>
            <w:tcW w:w="1279" w:type="dxa"/>
            <w:gridSpan w:val="2"/>
            <w:shd w:val="pct15" w:color="auto" w:fill="auto"/>
          </w:tcPr>
          <w:p w14:paraId="092CE5D1" w14:textId="404B07C0" w:rsidR="00A55AEB" w:rsidRDefault="00AD0FE7">
            <w:pPr>
              <w:pStyle w:val="BodyText"/>
              <w:jc w:val="center"/>
            </w:pPr>
            <w:r>
              <w:t>Home Delivered Meals</w:t>
            </w:r>
            <w:r w:rsidR="00663F64">
              <w:t xml:space="preserve"> $</w:t>
            </w:r>
          </w:p>
          <w:p w14:paraId="5475DEA6" w14:textId="37653C60" w:rsidR="00AD0FE7" w:rsidRDefault="00A55AEB">
            <w:pPr>
              <w:pStyle w:val="BodyText"/>
              <w:jc w:val="center"/>
              <w:rPr>
                <w:b/>
                <w:bCs/>
              </w:rPr>
            </w:pPr>
            <w:r>
              <w:t>*</w:t>
            </w:r>
          </w:p>
        </w:tc>
        <w:tc>
          <w:tcPr>
            <w:tcW w:w="1323" w:type="dxa"/>
            <w:gridSpan w:val="2"/>
            <w:shd w:val="pct15" w:color="auto" w:fill="auto"/>
          </w:tcPr>
          <w:p w14:paraId="042B7E14" w14:textId="7BE906F6" w:rsidR="00A55AEB" w:rsidRDefault="00AD0FE7">
            <w:pPr>
              <w:pStyle w:val="BodyText"/>
              <w:jc w:val="center"/>
            </w:pPr>
            <w:r>
              <w:t>Congregate Meals</w:t>
            </w:r>
            <w:r w:rsidR="00663F64">
              <w:t xml:space="preserve"> $</w:t>
            </w:r>
          </w:p>
          <w:p w14:paraId="01033CFB" w14:textId="2B26C3A9" w:rsidR="00AD0FE7" w:rsidRDefault="00A55AEB">
            <w:pPr>
              <w:pStyle w:val="BodyText"/>
              <w:jc w:val="center"/>
              <w:rPr>
                <w:b/>
                <w:bCs/>
              </w:rPr>
            </w:pPr>
            <w:r>
              <w:t>*</w:t>
            </w:r>
          </w:p>
        </w:tc>
        <w:tc>
          <w:tcPr>
            <w:tcW w:w="895" w:type="dxa"/>
            <w:gridSpan w:val="2"/>
            <w:shd w:val="pct15" w:color="auto" w:fill="auto"/>
          </w:tcPr>
          <w:p w14:paraId="6657D968" w14:textId="7CA70125" w:rsidR="00A55AEB" w:rsidRDefault="00A55AEB">
            <w:pPr>
              <w:pStyle w:val="BodyText"/>
              <w:jc w:val="center"/>
              <w:rPr>
                <w:b/>
                <w:bCs/>
              </w:rPr>
            </w:pPr>
            <w:r>
              <w:rPr>
                <w:b/>
                <w:bCs/>
              </w:rPr>
              <w:t>NSIP</w:t>
            </w:r>
            <w:r w:rsidR="00663F64">
              <w:rPr>
                <w:b/>
                <w:bCs/>
              </w:rPr>
              <w:t xml:space="preserve"> $</w:t>
            </w:r>
          </w:p>
          <w:p w14:paraId="5D7A7787" w14:textId="4B046F37" w:rsidR="00AD0FE7" w:rsidRDefault="00A55AEB">
            <w:pPr>
              <w:pStyle w:val="BodyText"/>
              <w:jc w:val="center"/>
              <w:rPr>
                <w:b/>
                <w:bCs/>
              </w:rPr>
            </w:pPr>
            <w:r>
              <w:rPr>
                <w:b/>
                <w:bCs/>
              </w:rPr>
              <w:t>*</w:t>
            </w:r>
          </w:p>
        </w:tc>
        <w:tc>
          <w:tcPr>
            <w:tcW w:w="1629" w:type="dxa"/>
            <w:gridSpan w:val="3"/>
            <w:shd w:val="pct15" w:color="auto" w:fill="auto"/>
          </w:tcPr>
          <w:p w14:paraId="6B38D4A0" w14:textId="2A626004" w:rsidR="00A55AEB" w:rsidRDefault="00A55AEB">
            <w:pPr>
              <w:pStyle w:val="BodyText"/>
              <w:jc w:val="center"/>
            </w:pPr>
            <w:r>
              <w:t>Transportation</w:t>
            </w:r>
            <w:r w:rsidR="00663F64">
              <w:t xml:space="preserve"> $</w:t>
            </w:r>
          </w:p>
          <w:p w14:paraId="3E48501B" w14:textId="41A4B245" w:rsidR="00AD0FE7" w:rsidRDefault="00A55AEB">
            <w:pPr>
              <w:pStyle w:val="BodyText"/>
              <w:jc w:val="center"/>
              <w:rPr>
                <w:b/>
                <w:bCs/>
              </w:rPr>
            </w:pPr>
            <w:r>
              <w:t>*</w:t>
            </w:r>
          </w:p>
        </w:tc>
        <w:tc>
          <w:tcPr>
            <w:tcW w:w="1654" w:type="dxa"/>
            <w:gridSpan w:val="2"/>
            <w:shd w:val="pct15" w:color="auto" w:fill="auto"/>
          </w:tcPr>
          <w:p w14:paraId="7152FFF7" w14:textId="3A38B077" w:rsidR="00AD0FE7" w:rsidRDefault="00AD0FE7" w:rsidP="00AD0FE7">
            <w:pPr>
              <w:pStyle w:val="BodyText"/>
              <w:jc w:val="center"/>
              <w:rPr>
                <w:b/>
                <w:bCs/>
              </w:rPr>
            </w:pPr>
            <w:r>
              <w:rPr>
                <w:b/>
                <w:bCs/>
              </w:rPr>
              <w:t>TOTAL AVAILABLE FUNDING</w:t>
            </w:r>
          </w:p>
          <w:p w14:paraId="77360262" w14:textId="1B0A39F8" w:rsidR="00AD0FE7" w:rsidRDefault="00663F64" w:rsidP="00AD0FE7">
            <w:pPr>
              <w:pStyle w:val="BodyText"/>
              <w:jc w:val="center"/>
              <w:rPr>
                <w:b/>
                <w:bCs/>
              </w:rPr>
            </w:pPr>
            <w:r>
              <w:rPr>
                <w:b/>
                <w:bCs/>
              </w:rPr>
              <w:t>$</w:t>
            </w:r>
          </w:p>
        </w:tc>
      </w:tr>
      <w:tr w:rsidR="00AD0FE7" w14:paraId="5475DEB0" w14:textId="77777777" w:rsidTr="00DC423A">
        <w:trPr>
          <w:jc w:val="center"/>
        </w:trPr>
        <w:tc>
          <w:tcPr>
            <w:tcW w:w="1850" w:type="dxa"/>
          </w:tcPr>
          <w:p w14:paraId="5475DEAE" w14:textId="4D0FCADE" w:rsidR="00AD0FE7" w:rsidRDefault="00663F64">
            <w:pPr>
              <w:pStyle w:val="BodyText"/>
              <w:jc w:val="center"/>
            </w:pPr>
            <w:r>
              <w:t>Anadarko</w:t>
            </w:r>
          </w:p>
        </w:tc>
        <w:tc>
          <w:tcPr>
            <w:tcW w:w="1279" w:type="dxa"/>
            <w:gridSpan w:val="2"/>
          </w:tcPr>
          <w:p w14:paraId="51AA65E4" w14:textId="3E828F9B" w:rsidR="00AD0FE7" w:rsidRDefault="00663F64" w:rsidP="003D6E0E">
            <w:pPr>
              <w:pStyle w:val="BodyText"/>
              <w:jc w:val="center"/>
            </w:pPr>
            <w:r>
              <w:t>9,233</w:t>
            </w:r>
          </w:p>
        </w:tc>
        <w:tc>
          <w:tcPr>
            <w:tcW w:w="1323" w:type="dxa"/>
            <w:gridSpan w:val="2"/>
          </w:tcPr>
          <w:p w14:paraId="33FB2F19" w14:textId="31CC0114" w:rsidR="00AD0FE7" w:rsidRDefault="00663F64" w:rsidP="003D6E0E">
            <w:pPr>
              <w:pStyle w:val="BodyText"/>
              <w:jc w:val="center"/>
            </w:pPr>
            <w:r>
              <w:t>26,416</w:t>
            </w:r>
          </w:p>
        </w:tc>
        <w:tc>
          <w:tcPr>
            <w:tcW w:w="895" w:type="dxa"/>
            <w:gridSpan w:val="2"/>
          </w:tcPr>
          <w:p w14:paraId="1113AC14" w14:textId="7A5238F3" w:rsidR="00AD0FE7" w:rsidRDefault="00663F64" w:rsidP="00663F64">
            <w:pPr>
              <w:pStyle w:val="BodyText"/>
            </w:pPr>
            <w:r>
              <w:t>6,413</w:t>
            </w:r>
          </w:p>
        </w:tc>
        <w:tc>
          <w:tcPr>
            <w:tcW w:w="1629" w:type="dxa"/>
            <w:gridSpan w:val="3"/>
          </w:tcPr>
          <w:p w14:paraId="3ABD4359" w14:textId="28E48721" w:rsidR="00AD0FE7" w:rsidRDefault="00663F64" w:rsidP="003D6E0E">
            <w:pPr>
              <w:pStyle w:val="BodyText"/>
              <w:jc w:val="center"/>
            </w:pPr>
            <w:r>
              <w:t>3,205</w:t>
            </w:r>
          </w:p>
        </w:tc>
        <w:tc>
          <w:tcPr>
            <w:tcW w:w="1654" w:type="dxa"/>
            <w:gridSpan w:val="2"/>
          </w:tcPr>
          <w:p w14:paraId="5475DEAF" w14:textId="6220C3F2" w:rsidR="00AD0FE7" w:rsidRDefault="00663F64" w:rsidP="00A55AEB">
            <w:pPr>
              <w:pStyle w:val="BodyText"/>
              <w:jc w:val="center"/>
            </w:pPr>
            <w:r>
              <w:t>45,267</w:t>
            </w:r>
          </w:p>
        </w:tc>
      </w:tr>
      <w:tr w:rsidR="00600E76" w14:paraId="164F58E8" w14:textId="77777777" w:rsidTr="00DC423A">
        <w:trPr>
          <w:jc w:val="center"/>
        </w:trPr>
        <w:tc>
          <w:tcPr>
            <w:tcW w:w="1850" w:type="dxa"/>
          </w:tcPr>
          <w:p w14:paraId="719DB045" w14:textId="37BCEB7A" w:rsidR="00600E76" w:rsidRDefault="00600E76">
            <w:pPr>
              <w:pStyle w:val="BodyText"/>
              <w:jc w:val="center"/>
            </w:pPr>
            <w:r>
              <w:t>Blanchard</w:t>
            </w:r>
          </w:p>
        </w:tc>
        <w:tc>
          <w:tcPr>
            <w:tcW w:w="1279" w:type="dxa"/>
            <w:gridSpan w:val="2"/>
          </w:tcPr>
          <w:p w14:paraId="49802E48" w14:textId="65A281FB" w:rsidR="00600E76" w:rsidRDefault="00600E76">
            <w:pPr>
              <w:pStyle w:val="BodyText"/>
              <w:jc w:val="center"/>
            </w:pPr>
            <w:r>
              <w:t>9,272</w:t>
            </w:r>
          </w:p>
        </w:tc>
        <w:tc>
          <w:tcPr>
            <w:tcW w:w="1323" w:type="dxa"/>
            <w:gridSpan w:val="2"/>
          </w:tcPr>
          <w:p w14:paraId="557C5CD7" w14:textId="26617225" w:rsidR="00600E76" w:rsidRDefault="00600E76">
            <w:pPr>
              <w:pStyle w:val="BodyText"/>
              <w:jc w:val="center"/>
            </w:pPr>
            <w:r>
              <w:t>26,485</w:t>
            </w:r>
          </w:p>
        </w:tc>
        <w:tc>
          <w:tcPr>
            <w:tcW w:w="895" w:type="dxa"/>
            <w:gridSpan w:val="2"/>
          </w:tcPr>
          <w:p w14:paraId="1F029866" w14:textId="0364C7DE" w:rsidR="00600E76" w:rsidRDefault="00600E76">
            <w:pPr>
              <w:pStyle w:val="BodyText"/>
              <w:jc w:val="center"/>
            </w:pPr>
            <w:r>
              <w:t>6,440</w:t>
            </w:r>
          </w:p>
        </w:tc>
        <w:tc>
          <w:tcPr>
            <w:tcW w:w="1629" w:type="dxa"/>
            <w:gridSpan w:val="3"/>
          </w:tcPr>
          <w:p w14:paraId="419D30EF" w14:textId="4C543BA2" w:rsidR="00600E76" w:rsidRDefault="00600E76">
            <w:pPr>
              <w:pStyle w:val="BodyText"/>
              <w:jc w:val="center"/>
            </w:pPr>
            <w:r>
              <w:t>3,218</w:t>
            </w:r>
          </w:p>
        </w:tc>
        <w:tc>
          <w:tcPr>
            <w:tcW w:w="1654" w:type="dxa"/>
            <w:gridSpan w:val="2"/>
          </w:tcPr>
          <w:p w14:paraId="466B1D49" w14:textId="5680813A" w:rsidR="00600E76" w:rsidRDefault="00600E76">
            <w:pPr>
              <w:pStyle w:val="BodyText"/>
              <w:jc w:val="center"/>
            </w:pPr>
            <w:r>
              <w:t>45,416</w:t>
            </w:r>
          </w:p>
        </w:tc>
      </w:tr>
      <w:tr w:rsidR="00600E76" w14:paraId="7CC36588" w14:textId="77777777" w:rsidTr="00DC423A">
        <w:trPr>
          <w:jc w:val="center"/>
        </w:trPr>
        <w:tc>
          <w:tcPr>
            <w:tcW w:w="1850" w:type="dxa"/>
          </w:tcPr>
          <w:p w14:paraId="398237C4" w14:textId="271CBC5B" w:rsidR="00600E76" w:rsidRDefault="00600E76">
            <w:pPr>
              <w:pStyle w:val="BodyText"/>
              <w:jc w:val="center"/>
            </w:pPr>
            <w:r>
              <w:t>Byars</w:t>
            </w:r>
          </w:p>
        </w:tc>
        <w:tc>
          <w:tcPr>
            <w:tcW w:w="1279" w:type="dxa"/>
            <w:gridSpan w:val="2"/>
          </w:tcPr>
          <w:p w14:paraId="53A23BD5" w14:textId="1472C8E7" w:rsidR="00600E76" w:rsidRDefault="00600E76">
            <w:pPr>
              <w:pStyle w:val="BodyText"/>
              <w:jc w:val="center"/>
            </w:pPr>
            <w:r>
              <w:t>8,976</w:t>
            </w:r>
          </w:p>
        </w:tc>
        <w:tc>
          <w:tcPr>
            <w:tcW w:w="1323" w:type="dxa"/>
            <w:gridSpan w:val="2"/>
          </w:tcPr>
          <w:p w14:paraId="11DE4E39" w14:textId="1291F13B" w:rsidR="00600E76" w:rsidRDefault="00600E76">
            <w:pPr>
              <w:pStyle w:val="BodyText"/>
              <w:jc w:val="center"/>
            </w:pPr>
            <w:r>
              <w:t>25,958</w:t>
            </w:r>
          </w:p>
        </w:tc>
        <w:tc>
          <w:tcPr>
            <w:tcW w:w="895" w:type="dxa"/>
            <w:gridSpan w:val="2"/>
          </w:tcPr>
          <w:p w14:paraId="186B8D24" w14:textId="03E01777" w:rsidR="00600E76" w:rsidRDefault="00600E76">
            <w:pPr>
              <w:pStyle w:val="BodyText"/>
              <w:jc w:val="center"/>
            </w:pPr>
            <w:r>
              <w:t>6,234</w:t>
            </w:r>
          </w:p>
        </w:tc>
        <w:tc>
          <w:tcPr>
            <w:tcW w:w="1629" w:type="dxa"/>
            <w:gridSpan w:val="3"/>
          </w:tcPr>
          <w:p w14:paraId="71126CE6" w14:textId="46F0D818" w:rsidR="00600E76" w:rsidRDefault="00600E76">
            <w:pPr>
              <w:pStyle w:val="BodyText"/>
              <w:jc w:val="center"/>
            </w:pPr>
            <w:r>
              <w:t>3,115</w:t>
            </w:r>
          </w:p>
        </w:tc>
        <w:tc>
          <w:tcPr>
            <w:tcW w:w="1654" w:type="dxa"/>
            <w:gridSpan w:val="2"/>
          </w:tcPr>
          <w:p w14:paraId="6AE8B70D" w14:textId="209EDC79" w:rsidR="00600E76" w:rsidRDefault="00600E76">
            <w:pPr>
              <w:pStyle w:val="BodyText"/>
              <w:jc w:val="center"/>
            </w:pPr>
            <w:r>
              <w:t>44,283</w:t>
            </w:r>
          </w:p>
        </w:tc>
      </w:tr>
      <w:tr w:rsidR="00663F64" w14:paraId="03DAC714" w14:textId="77777777" w:rsidTr="00DC423A">
        <w:trPr>
          <w:jc w:val="center"/>
        </w:trPr>
        <w:tc>
          <w:tcPr>
            <w:tcW w:w="1850" w:type="dxa"/>
          </w:tcPr>
          <w:p w14:paraId="206ABC5D" w14:textId="792E27F2" w:rsidR="00663F64" w:rsidRDefault="00663F64">
            <w:pPr>
              <w:pStyle w:val="BodyText"/>
              <w:jc w:val="center"/>
            </w:pPr>
            <w:r>
              <w:t>Cache</w:t>
            </w:r>
          </w:p>
        </w:tc>
        <w:tc>
          <w:tcPr>
            <w:tcW w:w="1279" w:type="dxa"/>
            <w:gridSpan w:val="2"/>
          </w:tcPr>
          <w:p w14:paraId="39C91194" w14:textId="7ABF6227" w:rsidR="00663F64" w:rsidRDefault="00663F64">
            <w:pPr>
              <w:pStyle w:val="BodyText"/>
              <w:jc w:val="center"/>
            </w:pPr>
            <w:r>
              <w:t>5,477</w:t>
            </w:r>
          </w:p>
        </w:tc>
        <w:tc>
          <w:tcPr>
            <w:tcW w:w="1323" w:type="dxa"/>
            <w:gridSpan w:val="2"/>
          </w:tcPr>
          <w:p w14:paraId="71B433C7" w14:textId="01E1EC65" w:rsidR="00663F64" w:rsidRDefault="000E3B6D">
            <w:pPr>
              <w:pStyle w:val="BodyText"/>
              <w:jc w:val="center"/>
            </w:pPr>
            <w:r>
              <w:t>1</w:t>
            </w:r>
            <w:r w:rsidR="00663F64">
              <w:t>9,738</w:t>
            </w:r>
          </w:p>
        </w:tc>
        <w:tc>
          <w:tcPr>
            <w:tcW w:w="895" w:type="dxa"/>
            <w:gridSpan w:val="2"/>
          </w:tcPr>
          <w:p w14:paraId="29335168" w14:textId="53367F49" w:rsidR="00663F64" w:rsidRDefault="000E3B6D">
            <w:pPr>
              <w:pStyle w:val="BodyText"/>
              <w:jc w:val="center"/>
            </w:pPr>
            <w:r>
              <w:t>3,804</w:t>
            </w:r>
          </w:p>
        </w:tc>
        <w:tc>
          <w:tcPr>
            <w:tcW w:w="1629" w:type="dxa"/>
            <w:gridSpan w:val="3"/>
          </w:tcPr>
          <w:p w14:paraId="30C6BCDA" w14:textId="6CBDEDE2" w:rsidR="00663F64" w:rsidRDefault="000E3B6D">
            <w:pPr>
              <w:pStyle w:val="BodyText"/>
              <w:jc w:val="center"/>
            </w:pPr>
            <w:r>
              <w:t>1,901</w:t>
            </w:r>
          </w:p>
        </w:tc>
        <w:tc>
          <w:tcPr>
            <w:tcW w:w="1654" w:type="dxa"/>
            <w:gridSpan w:val="2"/>
          </w:tcPr>
          <w:p w14:paraId="5347C844" w14:textId="4D5BEA31" w:rsidR="00663F64" w:rsidRDefault="000E3B6D">
            <w:pPr>
              <w:pStyle w:val="BodyText"/>
              <w:jc w:val="center"/>
            </w:pPr>
            <w:r>
              <w:t>30,920</w:t>
            </w:r>
          </w:p>
        </w:tc>
      </w:tr>
      <w:tr w:rsidR="00AD0FE7" w14:paraId="5475DEB3" w14:textId="77777777" w:rsidTr="00DC423A">
        <w:trPr>
          <w:jc w:val="center"/>
        </w:trPr>
        <w:tc>
          <w:tcPr>
            <w:tcW w:w="1850" w:type="dxa"/>
          </w:tcPr>
          <w:p w14:paraId="5475DEB1" w14:textId="6317341C" w:rsidR="00AD0FE7" w:rsidRDefault="00663F64">
            <w:pPr>
              <w:pStyle w:val="BodyText"/>
              <w:jc w:val="center"/>
            </w:pPr>
            <w:r>
              <w:t>Carnegie</w:t>
            </w:r>
          </w:p>
        </w:tc>
        <w:tc>
          <w:tcPr>
            <w:tcW w:w="1279" w:type="dxa"/>
            <w:gridSpan w:val="2"/>
          </w:tcPr>
          <w:p w14:paraId="581D444A" w14:textId="11BEFCCB" w:rsidR="00AD0FE7" w:rsidRDefault="00663F64">
            <w:pPr>
              <w:pStyle w:val="BodyText"/>
              <w:jc w:val="center"/>
            </w:pPr>
            <w:r>
              <w:t>12,095</w:t>
            </w:r>
          </w:p>
        </w:tc>
        <w:tc>
          <w:tcPr>
            <w:tcW w:w="1323" w:type="dxa"/>
            <w:gridSpan w:val="2"/>
          </w:tcPr>
          <w:p w14:paraId="0D80B328" w14:textId="3A368AB3" w:rsidR="00AD0FE7" w:rsidRDefault="00663F64">
            <w:pPr>
              <w:pStyle w:val="BodyText"/>
              <w:jc w:val="center"/>
            </w:pPr>
            <w:r>
              <w:t>31,503</w:t>
            </w:r>
          </w:p>
        </w:tc>
        <w:tc>
          <w:tcPr>
            <w:tcW w:w="895" w:type="dxa"/>
            <w:gridSpan w:val="2"/>
          </w:tcPr>
          <w:p w14:paraId="75D1A22C" w14:textId="130A6F78" w:rsidR="00AD0FE7" w:rsidRDefault="00663F64">
            <w:pPr>
              <w:pStyle w:val="BodyText"/>
              <w:jc w:val="center"/>
            </w:pPr>
            <w:r>
              <w:t>8,401</w:t>
            </w:r>
          </w:p>
        </w:tc>
        <w:tc>
          <w:tcPr>
            <w:tcW w:w="1629" w:type="dxa"/>
            <w:gridSpan w:val="3"/>
          </w:tcPr>
          <w:p w14:paraId="06476348" w14:textId="3573B748" w:rsidR="00AD0FE7" w:rsidRDefault="00663F64">
            <w:pPr>
              <w:pStyle w:val="BodyText"/>
              <w:jc w:val="center"/>
            </w:pPr>
            <w:r>
              <w:t>4,198</w:t>
            </w:r>
          </w:p>
        </w:tc>
        <w:tc>
          <w:tcPr>
            <w:tcW w:w="1654" w:type="dxa"/>
            <w:gridSpan w:val="2"/>
          </w:tcPr>
          <w:p w14:paraId="5475DEB2" w14:textId="715E85A3" w:rsidR="00AD0FE7" w:rsidRDefault="00663F64">
            <w:pPr>
              <w:pStyle w:val="BodyText"/>
              <w:jc w:val="center"/>
            </w:pPr>
            <w:r>
              <w:t>56,197</w:t>
            </w:r>
          </w:p>
        </w:tc>
      </w:tr>
      <w:tr w:rsidR="00AD0FE7" w14:paraId="5475DEB9" w14:textId="77777777" w:rsidTr="00DC423A">
        <w:trPr>
          <w:jc w:val="center"/>
        </w:trPr>
        <w:tc>
          <w:tcPr>
            <w:tcW w:w="1850" w:type="dxa"/>
          </w:tcPr>
          <w:p w14:paraId="5475DEB7" w14:textId="03A253C9" w:rsidR="00AD0FE7" w:rsidRDefault="00663F64">
            <w:pPr>
              <w:pStyle w:val="BodyText"/>
              <w:jc w:val="center"/>
            </w:pPr>
            <w:r>
              <w:t>Cement</w:t>
            </w:r>
          </w:p>
        </w:tc>
        <w:tc>
          <w:tcPr>
            <w:tcW w:w="1279" w:type="dxa"/>
            <w:gridSpan w:val="2"/>
          </w:tcPr>
          <w:p w14:paraId="36982D46" w14:textId="4F178B58" w:rsidR="00AD0FE7" w:rsidRDefault="00663F64">
            <w:pPr>
              <w:pStyle w:val="BodyText"/>
              <w:jc w:val="center"/>
            </w:pPr>
            <w:r>
              <w:t>6,969</w:t>
            </w:r>
          </w:p>
        </w:tc>
        <w:tc>
          <w:tcPr>
            <w:tcW w:w="1323" w:type="dxa"/>
            <w:gridSpan w:val="2"/>
          </w:tcPr>
          <w:p w14:paraId="0DE4994E" w14:textId="1DA03313" w:rsidR="00AD0FE7" w:rsidRDefault="00663F64">
            <w:pPr>
              <w:pStyle w:val="BodyText"/>
              <w:jc w:val="center"/>
            </w:pPr>
            <w:r>
              <w:t>22,389</w:t>
            </w:r>
          </w:p>
        </w:tc>
        <w:tc>
          <w:tcPr>
            <w:tcW w:w="895" w:type="dxa"/>
            <w:gridSpan w:val="2"/>
          </w:tcPr>
          <w:p w14:paraId="070D9CB7" w14:textId="64208D15" w:rsidR="00AD0FE7" w:rsidRDefault="00663F64">
            <w:pPr>
              <w:pStyle w:val="BodyText"/>
              <w:jc w:val="center"/>
            </w:pPr>
            <w:r>
              <w:t>4,840</w:t>
            </w:r>
          </w:p>
        </w:tc>
        <w:tc>
          <w:tcPr>
            <w:tcW w:w="1629" w:type="dxa"/>
            <w:gridSpan w:val="3"/>
          </w:tcPr>
          <w:p w14:paraId="3041DA7E" w14:textId="17BC85D6" w:rsidR="00AD0FE7" w:rsidRDefault="00663F64">
            <w:pPr>
              <w:pStyle w:val="BodyText"/>
              <w:jc w:val="center"/>
            </w:pPr>
            <w:r>
              <w:t>2,419</w:t>
            </w:r>
          </w:p>
        </w:tc>
        <w:tc>
          <w:tcPr>
            <w:tcW w:w="1654" w:type="dxa"/>
            <w:gridSpan w:val="2"/>
          </w:tcPr>
          <w:p w14:paraId="5475DEB8" w14:textId="70A6FAF3" w:rsidR="00AD0FE7" w:rsidRDefault="00663F64">
            <w:pPr>
              <w:pStyle w:val="BodyText"/>
              <w:jc w:val="center"/>
            </w:pPr>
            <w:r>
              <w:t>36,617</w:t>
            </w:r>
          </w:p>
        </w:tc>
      </w:tr>
      <w:tr w:rsidR="000E3B6D" w14:paraId="4DBD0410" w14:textId="77777777" w:rsidTr="00DC423A">
        <w:trPr>
          <w:jc w:val="center"/>
        </w:trPr>
        <w:tc>
          <w:tcPr>
            <w:tcW w:w="1850" w:type="dxa"/>
          </w:tcPr>
          <w:p w14:paraId="2FC5156C" w14:textId="291A9B8E" w:rsidR="000E3B6D" w:rsidRDefault="000E3B6D">
            <w:pPr>
              <w:pStyle w:val="BodyText"/>
              <w:jc w:val="center"/>
            </w:pPr>
            <w:r>
              <w:t>Chickasha</w:t>
            </w:r>
          </w:p>
        </w:tc>
        <w:tc>
          <w:tcPr>
            <w:tcW w:w="1279" w:type="dxa"/>
            <w:gridSpan w:val="2"/>
          </w:tcPr>
          <w:p w14:paraId="36D398B1" w14:textId="7CCE5CB7" w:rsidR="000E3B6D" w:rsidRDefault="000E3B6D">
            <w:pPr>
              <w:pStyle w:val="BodyText"/>
              <w:jc w:val="center"/>
            </w:pPr>
            <w:r>
              <w:t>22,679</w:t>
            </w:r>
          </w:p>
        </w:tc>
        <w:tc>
          <w:tcPr>
            <w:tcW w:w="1323" w:type="dxa"/>
            <w:gridSpan w:val="2"/>
          </w:tcPr>
          <w:p w14:paraId="6E958A93" w14:textId="13C7D949" w:rsidR="000E3B6D" w:rsidRDefault="000E3B6D">
            <w:pPr>
              <w:pStyle w:val="BodyText"/>
              <w:jc w:val="center"/>
            </w:pPr>
            <w:r>
              <w:t>50,320</w:t>
            </w:r>
          </w:p>
        </w:tc>
        <w:tc>
          <w:tcPr>
            <w:tcW w:w="895" w:type="dxa"/>
            <w:gridSpan w:val="2"/>
          </w:tcPr>
          <w:p w14:paraId="79F22628" w14:textId="74E78249" w:rsidR="000E3B6D" w:rsidRDefault="000E3B6D">
            <w:pPr>
              <w:pStyle w:val="BodyText"/>
              <w:jc w:val="center"/>
            </w:pPr>
            <w:r>
              <w:t>15,752</w:t>
            </w:r>
          </w:p>
        </w:tc>
        <w:tc>
          <w:tcPr>
            <w:tcW w:w="1629" w:type="dxa"/>
            <w:gridSpan w:val="3"/>
          </w:tcPr>
          <w:p w14:paraId="59AEB701" w14:textId="707E1045" w:rsidR="000E3B6D" w:rsidRDefault="000E3B6D">
            <w:pPr>
              <w:pStyle w:val="BodyText"/>
              <w:jc w:val="center"/>
            </w:pPr>
            <w:r>
              <w:t>7,871</w:t>
            </w:r>
          </w:p>
        </w:tc>
        <w:tc>
          <w:tcPr>
            <w:tcW w:w="1654" w:type="dxa"/>
            <w:gridSpan w:val="2"/>
          </w:tcPr>
          <w:p w14:paraId="1EAF7F8D" w14:textId="2F431AAF" w:rsidR="000E3B6D" w:rsidRDefault="000E3B6D">
            <w:pPr>
              <w:pStyle w:val="BodyText"/>
              <w:jc w:val="center"/>
            </w:pPr>
            <w:r>
              <w:t>96,623</w:t>
            </w:r>
          </w:p>
        </w:tc>
      </w:tr>
      <w:tr w:rsidR="00600E76" w14:paraId="77491D21" w14:textId="77777777" w:rsidTr="00DC423A">
        <w:trPr>
          <w:jc w:val="center"/>
        </w:trPr>
        <w:tc>
          <w:tcPr>
            <w:tcW w:w="1850" w:type="dxa"/>
          </w:tcPr>
          <w:p w14:paraId="1CCB93DD" w14:textId="1FC42016" w:rsidR="00600E76" w:rsidRDefault="00600E76">
            <w:pPr>
              <w:pStyle w:val="BodyText"/>
              <w:jc w:val="center"/>
            </w:pPr>
            <w:r>
              <w:t>Comanche</w:t>
            </w:r>
          </w:p>
        </w:tc>
        <w:tc>
          <w:tcPr>
            <w:tcW w:w="1279" w:type="dxa"/>
            <w:gridSpan w:val="2"/>
          </w:tcPr>
          <w:p w14:paraId="48F45502" w14:textId="420F9FEB" w:rsidR="00600E76" w:rsidRDefault="00600E76">
            <w:pPr>
              <w:pStyle w:val="BodyText"/>
              <w:jc w:val="center"/>
            </w:pPr>
            <w:r>
              <w:t>17,687</w:t>
            </w:r>
          </w:p>
        </w:tc>
        <w:tc>
          <w:tcPr>
            <w:tcW w:w="1323" w:type="dxa"/>
            <w:gridSpan w:val="2"/>
          </w:tcPr>
          <w:p w14:paraId="606E11C1" w14:textId="6B06B3C0" w:rsidR="00600E76" w:rsidRDefault="00600E76">
            <w:pPr>
              <w:pStyle w:val="BodyText"/>
              <w:jc w:val="center"/>
            </w:pPr>
            <w:r>
              <w:t>41,445</w:t>
            </w:r>
          </w:p>
        </w:tc>
        <w:tc>
          <w:tcPr>
            <w:tcW w:w="895" w:type="dxa"/>
            <w:gridSpan w:val="2"/>
          </w:tcPr>
          <w:p w14:paraId="79AC05C2" w14:textId="2502D570" w:rsidR="00600E76" w:rsidRDefault="00600E76">
            <w:pPr>
              <w:pStyle w:val="BodyText"/>
              <w:jc w:val="center"/>
            </w:pPr>
            <w:r>
              <w:t>12,285</w:t>
            </w:r>
          </w:p>
        </w:tc>
        <w:tc>
          <w:tcPr>
            <w:tcW w:w="1629" w:type="dxa"/>
            <w:gridSpan w:val="3"/>
          </w:tcPr>
          <w:p w14:paraId="5765CBDA" w14:textId="7B2AB293" w:rsidR="00600E76" w:rsidRDefault="00600E76">
            <w:pPr>
              <w:pStyle w:val="BodyText"/>
              <w:jc w:val="center"/>
            </w:pPr>
            <w:r>
              <w:t>6,139</w:t>
            </w:r>
          </w:p>
        </w:tc>
        <w:tc>
          <w:tcPr>
            <w:tcW w:w="1654" w:type="dxa"/>
            <w:gridSpan w:val="2"/>
          </w:tcPr>
          <w:p w14:paraId="774A4515" w14:textId="3011ABE9" w:rsidR="00600E76" w:rsidRDefault="00600E76">
            <w:pPr>
              <w:pStyle w:val="BodyText"/>
              <w:jc w:val="center"/>
            </w:pPr>
            <w:r>
              <w:t>77,556</w:t>
            </w:r>
          </w:p>
        </w:tc>
      </w:tr>
      <w:tr w:rsidR="00663F64" w14:paraId="079CC9BA" w14:textId="77777777" w:rsidTr="00DC423A">
        <w:trPr>
          <w:jc w:val="center"/>
        </w:trPr>
        <w:tc>
          <w:tcPr>
            <w:tcW w:w="1850" w:type="dxa"/>
          </w:tcPr>
          <w:p w14:paraId="7A6B51E9" w14:textId="3BA06509" w:rsidR="00663F64" w:rsidRDefault="00663F64">
            <w:pPr>
              <w:pStyle w:val="BodyText"/>
              <w:jc w:val="center"/>
            </w:pPr>
            <w:r>
              <w:t>Cyril</w:t>
            </w:r>
          </w:p>
        </w:tc>
        <w:tc>
          <w:tcPr>
            <w:tcW w:w="1279" w:type="dxa"/>
            <w:gridSpan w:val="2"/>
          </w:tcPr>
          <w:p w14:paraId="02325EE5" w14:textId="1350D8B9" w:rsidR="00663F64" w:rsidRDefault="00663F64">
            <w:pPr>
              <w:pStyle w:val="BodyText"/>
              <w:jc w:val="center"/>
            </w:pPr>
            <w:r>
              <w:t>9,788</w:t>
            </w:r>
          </w:p>
        </w:tc>
        <w:tc>
          <w:tcPr>
            <w:tcW w:w="1323" w:type="dxa"/>
            <w:gridSpan w:val="2"/>
          </w:tcPr>
          <w:p w14:paraId="616F256C" w14:textId="1F96EB81" w:rsidR="00663F64" w:rsidRDefault="00663F64">
            <w:pPr>
              <w:pStyle w:val="BodyText"/>
              <w:jc w:val="center"/>
            </w:pPr>
            <w:r>
              <w:t>27,402</w:t>
            </w:r>
          </w:p>
        </w:tc>
        <w:tc>
          <w:tcPr>
            <w:tcW w:w="895" w:type="dxa"/>
            <w:gridSpan w:val="2"/>
          </w:tcPr>
          <w:p w14:paraId="7FFB7CD8" w14:textId="7BD57379" w:rsidR="00663F64" w:rsidRDefault="00663F64">
            <w:pPr>
              <w:pStyle w:val="BodyText"/>
              <w:jc w:val="center"/>
            </w:pPr>
            <w:r>
              <w:t>6,798</w:t>
            </w:r>
          </w:p>
        </w:tc>
        <w:tc>
          <w:tcPr>
            <w:tcW w:w="1629" w:type="dxa"/>
            <w:gridSpan w:val="3"/>
          </w:tcPr>
          <w:p w14:paraId="6DF16ECA" w14:textId="46BBF154" w:rsidR="00663F64" w:rsidRDefault="00663F64">
            <w:pPr>
              <w:pStyle w:val="BodyText"/>
              <w:jc w:val="center"/>
            </w:pPr>
            <w:r>
              <w:t>3,397</w:t>
            </w:r>
          </w:p>
        </w:tc>
        <w:tc>
          <w:tcPr>
            <w:tcW w:w="1654" w:type="dxa"/>
            <w:gridSpan w:val="2"/>
          </w:tcPr>
          <w:p w14:paraId="62343331" w14:textId="3325ED79" w:rsidR="00663F64" w:rsidRDefault="00663F64">
            <w:pPr>
              <w:pStyle w:val="BodyText"/>
              <w:jc w:val="center"/>
            </w:pPr>
            <w:r>
              <w:t>47,385</w:t>
            </w:r>
          </w:p>
        </w:tc>
      </w:tr>
      <w:tr w:rsidR="00600E76" w14:paraId="3FDF6AD1" w14:textId="77777777" w:rsidTr="00DC423A">
        <w:trPr>
          <w:jc w:val="center"/>
        </w:trPr>
        <w:tc>
          <w:tcPr>
            <w:tcW w:w="1850" w:type="dxa"/>
          </w:tcPr>
          <w:p w14:paraId="27A95992" w14:textId="123E6A0D" w:rsidR="00600E76" w:rsidRDefault="00600E76">
            <w:pPr>
              <w:pStyle w:val="BodyText"/>
              <w:jc w:val="center"/>
            </w:pPr>
            <w:r>
              <w:t>Duncan North</w:t>
            </w:r>
          </w:p>
        </w:tc>
        <w:tc>
          <w:tcPr>
            <w:tcW w:w="1279" w:type="dxa"/>
            <w:gridSpan w:val="2"/>
          </w:tcPr>
          <w:p w14:paraId="26DDFC40" w14:textId="2ED6CF63" w:rsidR="00600E76" w:rsidRDefault="00600E76" w:rsidP="00600E76">
            <w:pPr>
              <w:pStyle w:val="BodyText"/>
              <w:jc w:val="center"/>
            </w:pPr>
            <w:r>
              <w:t>31,8</w:t>
            </w:r>
            <w:r w:rsidR="00CB675E">
              <w:t>69</w:t>
            </w:r>
          </w:p>
        </w:tc>
        <w:tc>
          <w:tcPr>
            <w:tcW w:w="1323" w:type="dxa"/>
            <w:gridSpan w:val="2"/>
          </w:tcPr>
          <w:p w14:paraId="2D22DE4C" w14:textId="2654F2CF" w:rsidR="00600E76" w:rsidRDefault="00600E76">
            <w:pPr>
              <w:pStyle w:val="BodyText"/>
              <w:jc w:val="center"/>
            </w:pPr>
            <w:r>
              <w:t>66,659</w:t>
            </w:r>
          </w:p>
        </w:tc>
        <w:tc>
          <w:tcPr>
            <w:tcW w:w="895" w:type="dxa"/>
            <w:gridSpan w:val="2"/>
          </w:tcPr>
          <w:p w14:paraId="2DB6C22F" w14:textId="23F3C4C5" w:rsidR="00600E76" w:rsidRDefault="00600E76">
            <w:pPr>
              <w:pStyle w:val="BodyText"/>
              <w:jc w:val="center"/>
            </w:pPr>
            <w:r>
              <w:t>22,135</w:t>
            </w:r>
          </w:p>
        </w:tc>
        <w:tc>
          <w:tcPr>
            <w:tcW w:w="1629" w:type="dxa"/>
            <w:gridSpan w:val="3"/>
          </w:tcPr>
          <w:p w14:paraId="57443DDE" w14:textId="59D07DAD" w:rsidR="00600E76" w:rsidRDefault="00600E76">
            <w:pPr>
              <w:pStyle w:val="BodyText"/>
              <w:jc w:val="center"/>
            </w:pPr>
            <w:r>
              <w:t>11,061</w:t>
            </w:r>
          </w:p>
        </w:tc>
        <w:tc>
          <w:tcPr>
            <w:tcW w:w="1654" w:type="dxa"/>
            <w:gridSpan w:val="2"/>
          </w:tcPr>
          <w:p w14:paraId="700661B6" w14:textId="059676AA" w:rsidR="00600E76" w:rsidRDefault="00CB675E">
            <w:pPr>
              <w:pStyle w:val="BodyText"/>
              <w:jc w:val="center"/>
            </w:pPr>
            <w:r>
              <w:t>131,724</w:t>
            </w:r>
          </w:p>
        </w:tc>
      </w:tr>
      <w:tr w:rsidR="00600E76" w14:paraId="36899C11" w14:textId="77777777" w:rsidTr="00DC423A">
        <w:trPr>
          <w:jc w:val="center"/>
        </w:trPr>
        <w:tc>
          <w:tcPr>
            <w:tcW w:w="1850" w:type="dxa"/>
          </w:tcPr>
          <w:p w14:paraId="176C4E66" w14:textId="640AA939" w:rsidR="00600E76" w:rsidRDefault="00600E76">
            <w:pPr>
              <w:pStyle w:val="BodyText"/>
              <w:jc w:val="center"/>
            </w:pPr>
            <w:r>
              <w:t>Duncan South</w:t>
            </w:r>
          </w:p>
        </w:tc>
        <w:tc>
          <w:tcPr>
            <w:tcW w:w="1279" w:type="dxa"/>
            <w:gridSpan w:val="2"/>
          </w:tcPr>
          <w:p w14:paraId="31086A6F" w14:textId="7852FF2B" w:rsidR="00600E76" w:rsidRDefault="00CB675E">
            <w:pPr>
              <w:pStyle w:val="BodyText"/>
              <w:jc w:val="center"/>
            </w:pPr>
            <w:r>
              <w:t>7,935</w:t>
            </w:r>
          </w:p>
        </w:tc>
        <w:tc>
          <w:tcPr>
            <w:tcW w:w="1323" w:type="dxa"/>
            <w:gridSpan w:val="2"/>
          </w:tcPr>
          <w:p w14:paraId="2AE7F3D3" w14:textId="2314034B" w:rsidR="00600E76" w:rsidRDefault="00CB675E">
            <w:pPr>
              <w:pStyle w:val="BodyText"/>
              <w:jc w:val="center"/>
            </w:pPr>
            <w:r>
              <w:t>24,107</w:t>
            </w:r>
          </w:p>
        </w:tc>
        <w:tc>
          <w:tcPr>
            <w:tcW w:w="895" w:type="dxa"/>
            <w:gridSpan w:val="2"/>
          </w:tcPr>
          <w:p w14:paraId="1F81B4C7" w14:textId="100BC300" w:rsidR="00600E76" w:rsidRDefault="00CB675E">
            <w:pPr>
              <w:pStyle w:val="BodyText"/>
              <w:jc w:val="center"/>
            </w:pPr>
            <w:r>
              <w:t>5,511</w:t>
            </w:r>
          </w:p>
        </w:tc>
        <w:tc>
          <w:tcPr>
            <w:tcW w:w="1629" w:type="dxa"/>
            <w:gridSpan w:val="3"/>
          </w:tcPr>
          <w:p w14:paraId="4E0108F0" w14:textId="2E44962A" w:rsidR="00600E76" w:rsidRDefault="00CB675E">
            <w:pPr>
              <w:pStyle w:val="BodyText"/>
              <w:jc w:val="center"/>
            </w:pPr>
            <w:r>
              <w:t>2,754</w:t>
            </w:r>
          </w:p>
        </w:tc>
        <w:tc>
          <w:tcPr>
            <w:tcW w:w="1654" w:type="dxa"/>
            <w:gridSpan w:val="2"/>
          </w:tcPr>
          <w:p w14:paraId="18C0C671" w14:textId="1841A7D2" w:rsidR="00600E76" w:rsidRDefault="00CB675E">
            <w:pPr>
              <w:pStyle w:val="BodyText"/>
              <w:jc w:val="center"/>
            </w:pPr>
            <w:r>
              <w:t>40,307</w:t>
            </w:r>
          </w:p>
        </w:tc>
      </w:tr>
      <w:tr w:rsidR="000E3B6D" w14:paraId="6CB3EBDA" w14:textId="77777777" w:rsidTr="00DC423A">
        <w:trPr>
          <w:jc w:val="center"/>
        </w:trPr>
        <w:tc>
          <w:tcPr>
            <w:tcW w:w="1850" w:type="dxa"/>
          </w:tcPr>
          <w:p w14:paraId="69155369" w14:textId="0C23BFA4" w:rsidR="000E3B6D" w:rsidRDefault="000E3B6D">
            <w:pPr>
              <w:pStyle w:val="BodyText"/>
              <w:jc w:val="center"/>
            </w:pPr>
            <w:r>
              <w:t>Elgin</w:t>
            </w:r>
          </w:p>
        </w:tc>
        <w:tc>
          <w:tcPr>
            <w:tcW w:w="1279" w:type="dxa"/>
            <w:gridSpan w:val="2"/>
          </w:tcPr>
          <w:p w14:paraId="722DC5AC" w14:textId="6CB372B4" w:rsidR="000E3B6D" w:rsidRDefault="000E3B6D">
            <w:pPr>
              <w:pStyle w:val="BodyText"/>
              <w:jc w:val="center"/>
            </w:pPr>
            <w:r>
              <w:t>10,677</w:t>
            </w:r>
          </w:p>
        </w:tc>
        <w:tc>
          <w:tcPr>
            <w:tcW w:w="1323" w:type="dxa"/>
            <w:gridSpan w:val="2"/>
          </w:tcPr>
          <w:p w14:paraId="61055237" w14:textId="3B4460E5" w:rsidR="000E3B6D" w:rsidRDefault="000E3B6D">
            <w:pPr>
              <w:pStyle w:val="BodyText"/>
              <w:jc w:val="center"/>
            </w:pPr>
            <w:r>
              <w:t>28,983</w:t>
            </w:r>
          </w:p>
        </w:tc>
        <w:tc>
          <w:tcPr>
            <w:tcW w:w="895" w:type="dxa"/>
            <w:gridSpan w:val="2"/>
          </w:tcPr>
          <w:p w14:paraId="242FF634" w14:textId="2091F307" w:rsidR="000E3B6D" w:rsidRDefault="000E3B6D">
            <w:pPr>
              <w:pStyle w:val="BodyText"/>
              <w:jc w:val="center"/>
            </w:pPr>
            <w:r>
              <w:t>7,416</w:t>
            </w:r>
          </w:p>
        </w:tc>
        <w:tc>
          <w:tcPr>
            <w:tcW w:w="1629" w:type="dxa"/>
            <w:gridSpan w:val="3"/>
          </w:tcPr>
          <w:p w14:paraId="5F04E3C8" w14:textId="1A25102A" w:rsidR="000E3B6D" w:rsidRDefault="000E3B6D">
            <w:pPr>
              <w:pStyle w:val="BodyText"/>
              <w:jc w:val="center"/>
            </w:pPr>
            <w:r>
              <w:t>3,706</w:t>
            </w:r>
          </w:p>
        </w:tc>
        <w:tc>
          <w:tcPr>
            <w:tcW w:w="1654" w:type="dxa"/>
            <w:gridSpan w:val="2"/>
          </w:tcPr>
          <w:p w14:paraId="59A36704" w14:textId="1AE9CCB7" w:rsidR="000E3B6D" w:rsidRDefault="000E3B6D">
            <w:pPr>
              <w:pStyle w:val="BodyText"/>
              <w:jc w:val="center"/>
            </w:pPr>
            <w:r>
              <w:t>50,782</w:t>
            </w:r>
          </w:p>
        </w:tc>
      </w:tr>
      <w:tr w:rsidR="00CB675E" w14:paraId="30574B8A" w14:textId="77777777" w:rsidTr="00DC423A">
        <w:trPr>
          <w:jc w:val="center"/>
        </w:trPr>
        <w:tc>
          <w:tcPr>
            <w:tcW w:w="1850" w:type="dxa"/>
          </w:tcPr>
          <w:p w14:paraId="61461025" w14:textId="5529CC47" w:rsidR="00CB675E" w:rsidRDefault="00CB675E">
            <w:pPr>
              <w:pStyle w:val="BodyText"/>
              <w:jc w:val="center"/>
            </w:pPr>
            <w:r>
              <w:t>Frederick</w:t>
            </w:r>
          </w:p>
        </w:tc>
        <w:tc>
          <w:tcPr>
            <w:tcW w:w="1279" w:type="dxa"/>
            <w:gridSpan w:val="2"/>
          </w:tcPr>
          <w:p w14:paraId="57E6362E" w14:textId="3F8EAE8A" w:rsidR="00CB675E" w:rsidRDefault="00CB675E">
            <w:pPr>
              <w:pStyle w:val="BodyText"/>
              <w:jc w:val="center"/>
            </w:pPr>
            <w:r>
              <w:t>15,690</w:t>
            </w:r>
          </w:p>
        </w:tc>
        <w:tc>
          <w:tcPr>
            <w:tcW w:w="1323" w:type="dxa"/>
            <w:gridSpan w:val="2"/>
          </w:tcPr>
          <w:p w14:paraId="35B95B47" w14:textId="5FCAA971" w:rsidR="00CB675E" w:rsidRDefault="00CB675E">
            <w:pPr>
              <w:pStyle w:val="BodyText"/>
              <w:jc w:val="center"/>
            </w:pPr>
            <w:r>
              <w:t>37,894</w:t>
            </w:r>
          </w:p>
        </w:tc>
        <w:tc>
          <w:tcPr>
            <w:tcW w:w="895" w:type="dxa"/>
            <w:gridSpan w:val="2"/>
          </w:tcPr>
          <w:p w14:paraId="22EF8118" w14:textId="7CD32E90" w:rsidR="00CB675E" w:rsidRDefault="00CB675E">
            <w:pPr>
              <w:pStyle w:val="BodyText"/>
              <w:jc w:val="center"/>
            </w:pPr>
            <w:r>
              <w:t>10,898</w:t>
            </w:r>
          </w:p>
        </w:tc>
        <w:tc>
          <w:tcPr>
            <w:tcW w:w="1629" w:type="dxa"/>
            <w:gridSpan w:val="3"/>
          </w:tcPr>
          <w:p w14:paraId="59384870" w14:textId="4CAE3456" w:rsidR="00CB675E" w:rsidRDefault="00CB675E">
            <w:pPr>
              <w:pStyle w:val="BodyText"/>
              <w:jc w:val="center"/>
            </w:pPr>
            <w:r>
              <w:t>5,445</w:t>
            </w:r>
          </w:p>
        </w:tc>
        <w:tc>
          <w:tcPr>
            <w:tcW w:w="1654" w:type="dxa"/>
            <w:gridSpan w:val="2"/>
          </w:tcPr>
          <w:p w14:paraId="5F3FDEE8" w14:textId="521AA1FB" w:rsidR="00CB675E" w:rsidRDefault="00CB675E">
            <w:pPr>
              <w:pStyle w:val="BodyText"/>
              <w:jc w:val="center"/>
            </w:pPr>
            <w:r>
              <w:t>69,927</w:t>
            </w:r>
          </w:p>
        </w:tc>
      </w:tr>
      <w:tr w:rsidR="000E3B6D" w14:paraId="29F957E2" w14:textId="77777777" w:rsidTr="00DC423A">
        <w:trPr>
          <w:jc w:val="center"/>
        </w:trPr>
        <w:tc>
          <w:tcPr>
            <w:tcW w:w="1850" w:type="dxa"/>
          </w:tcPr>
          <w:p w14:paraId="4542E9E7" w14:textId="6228E838" w:rsidR="000E3B6D" w:rsidRDefault="000E3B6D">
            <w:pPr>
              <w:pStyle w:val="BodyText"/>
              <w:jc w:val="center"/>
            </w:pPr>
            <w:r>
              <w:t>Geronimo</w:t>
            </w:r>
          </w:p>
        </w:tc>
        <w:tc>
          <w:tcPr>
            <w:tcW w:w="1279" w:type="dxa"/>
            <w:gridSpan w:val="2"/>
          </w:tcPr>
          <w:p w14:paraId="33142C1F" w14:textId="5661A3EE" w:rsidR="000E3B6D" w:rsidRDefault="000E3B6D">
            <w:pPr>
              <w:pStyle w:val="BodyText"/>
              <w:jc w:val="center"/>
            </w:pPr>
            <w:r>
              <w:t>6,625</w:t>
            </w:r>
          </w:p>
        </w:tc>
        <w:tc>
          <w:tcPr>
            <w:tcW w:w="1323" w:type="dxa"/>
            <w:gridSpan w:val="2"/>
          </w:tcPr>
          <w:p w14:paraId="27ED611A" w14:textId="20FEF32B" w:rsidR="000E3B6D" w:rsidRDefault="000E3B6D">
            <w:pPr>
              <w:pStyle w:val="BodyText"/>
              <w:jc w:val="center"/>
            </w:pPr>
            <w:r>
              <w:t>21,779</w:t>
            </w:r>
          </w:p>
        </w:tc>
        <w:tc>
          <w:tcPr>
            <w:tcW w:w="895" w:type="dxa"/>
            <w:gridSpan w:val="2"/>
          </w:tcPr>
          <w:p w14:paraId="58B2F2FE" w14:textId="6FC3814D" w:rsidR="000E3B6D" w:rsidRDefault="000E3B6D">
            <w:pPr>
              <w:pStyle w:val="BodyText"/>
              <w:jc w:val="center"/>
            </w:pPr>
            <w:r>
              <w:t>4,602</w:t>
            </w:r>
          </w:p>
        </w:tc>
        <w:tc>
          <w:tcPr>
            <w:tcW w:w="1629" w:type="dxa"/>
            <w:gridSpan w:val="3"/>
          </w:tcPr>
          <w:p w14:paraId="6420DE3A" w14:textId="3A444828" w:rsidR="000E3B6D" w:rsidRDefault="000E3B6D">
            <w:pPr>
              <w:pStyle w:val="BodyText"/>
              <w:jc w:val="center"/>
            </w:pPr>
            <w:r>
              <w:t>2,299</w:t>
            </w:r>
          </w:p>
        </w:tc>
        <w:tc>
          <w:tcPr>
            <w:tcW w:w="1654" w:type="dxa"/>
            <w:gridSpan w:val="2"/>
          </w:tcPr>
          <w:p w14:paraId="5BFA3CBF" w14:textId="6890F0A2" w:rsidR="000E3B6D" w:rsidRDefault="000E3B6D">
            <w:pPr>
              <w:pStyle w:val="BodyText"/>
              <w:jc w:val="center"/>
            </w:pPr>
            <w:r>
              <w:t>35,305</w:t>
            </w:r>
          </w:p>
        </w:tc>
      </w:tr>
      <w:tr w:rsidR="00663F64" w14:paraId="30693985" w14:textId="77777777" w:rsidTr="00DC423A">
        <w:trPr>
          <w:jc w:val="center"/>
        </w:trPr>
        <w:tc>
          <w:tcPr>
            <w:tcW w:w="1850" w:type="dxa"/>
          </w:tcPr>
          <w:p w14:paraId="5CC1D73F" w14:textId="108D2185" w:rsidR="00663F64" w:rsidRDefault="00663F64">
            <w:pPr>
              <w:pStyle w:val="BodyText"/>
              <w:jc w:val="center"/>
            </w:pPr>
            <w:r>
              <w:t>Hinton</w:t>
            </w:r>
          </w:p>
        </w:tc>
        <w:tc>
          <w:tcPr>
            <w:tcW w:w="1279" w:type="dxa"/>
            <w:gridSpan w:val="2"/>
          </w:tcPr>
          <w:p w14:paraId="136B7564" w14:textId="114BA2C4" w:rsidR="00663F64" w:rsidRDefault="00663F64">
            <w:pPr>
              <w:pStyle w:val="BodyText"/>
              <w:jc w:val="center"/>
            </w:pPr>
            <w:r>
              <w:t>11,748</w:t>
            </w:r>
          </w:p>
        </w:tc>
        <w:tc>
          <w:tcPr>
            <w:tcW w:w="1323" w:type="dxa"/>
            <w:gridSpan w:val="2"/>
          </w:tcPr>
          <w:p w14:paraId="1C832737" w14:textId="6A7157C2" w:rsidR="00663F64" w:rsidRDefault="00663F64">
            <w:pPr>
              <w:pStyle w:val="BodyText"/>
              <w:jc w:val="center"/>
            </w:pPr>
            <w:r>
              <w:t>30,877</w:t>
            </w:r>
          </w:p>
        </w:tc>
        <w:tc>
          <w:tcPr>
            <w:tcW w:w="895" w:type="dxa"/>
            <w:gridSpan w:val="2"/>
          </w:tcPr>
          <w:p w14:paraId="6E84310F" w14:textId="03790578" w:rsidR="00663F64" w:rsidRDefault="00663F64">
            <w:pPr>
              <w:pStyle w:val="BodyText"/>
              <w:jc w:val="center"/>
            </w:pPr>
            <w:r>
              <w:t>8,160</w:t>
            </w:r>
          </w:p>
        </w:tc>
        <w:tc>
          <w:tcPr>
            <w:tcW w:w="1629" w:type="dxa"/>
            <w:gridSpan w:val="3"/>
          </w:tcPr>
          <w:p w14:paraId="605B029C" w14:textId="54D38850" w:rsidR="00663F64" w:rsidRDefault="00663F64">
            <w:pPr>
              <w:pStyle w:val="BodyText"/>
              <w:jc w:val="center"/>
            </w:pPr>
            <w:r>
              <w:t>4,078</w:t>
            </w:r>
          </w:p>
        </w:tc>
        <w:tc>
          <w:tcPr>
            <w:tcW w:w="1654" w:type="dxa"/>
            <w:gridSpan w:val="2"/>
          </w:tcPr>
          <w:p w14:paraId="1E8005BF" w14:textId="5F20E4FA" w:rsidR="00663F64" w:rsidRDefault="00663F64">
            <w:pPr>
              <w:pStyle w:val="BodyText"/>
              <w:jc w:val="center"/>
            </w:pPr>
            <w:r>
              <w:t>54,873</w:t>
            </w:r>
          </w:p>
        </w:tc>
      </w:tr>
      <w:tr w:rsidR="00663F64" w14:paraId="043DA3DA" w14:textId="77777777" w:rsidTr="00DC423A">
        <w:trPr>
          <w:jc w:val="center"/>
        </w:trPr>
        <w:tc>
          <w:tcPr>
            <w:tcW w:w="1850" w:type="dxa"/>
          </w:tcPr>
          <w:p w14:paraId="146CD3A7" w14:textId="1B6C6958" w:rsidR="00663F64" w:rsidRDefault="000E3B6D">
            <w:pPr>
              <w:pStyle w:val="BodyText"/>
              <w:jc w:val="center"/>
            </w:pPr>
            <w:r>
              <w:t>Lawton North</w:t>
            </w:r>
          </w:p>
        </w:tc>
        <w:tc>
          <w:tcPr>
            <w:tcW w:w="1279" w:type="dxa"/>
            <w:gridSpan w:val="2"/>
          </w:tcPr>
          <w:p w14:paraId="2E007719" w14:textId="29121D6D" w:rsidR="00663F64" w:rsidRDefault="000E3B6D">
            <w:pPr>
              <w:pStyle w:val="BodyText"/>
              <w:jc w:val="center"/>
            </w:pPr>
            <w:r>
              <w:t>18,451</w:t>
            </w:r>
          </w:p>
        </w:tc>
        <w:tc>
          <w:tcPr>
            <w:tcW w:w="1323" w:type="dxa"/>
            <w:gridSpan w:val="2"/>
          </w:tcPr>
          <w:p w14:paraId="62E5D438" w14:textId="36FFAAE0" w:rsidR="00663F64" w:rsidRDefault="000E3B6D">
            <w:pPr>
              <w:pStyle w:val="BodyText"/>
              <w:jc w:val="center"/>
            </w:pPr>
            <w:r>
              <w:t>42,803</w:t>
            </w:r>
          </w:p>
        </w:tc>
        <w:tc>
          <w:tcPr>
            <w:tcW w:w="895" w:type="dxa"/>
            <w:gridSpan w:val="2"/>
          </w:tcPr>
          <w:p w14:paraId="260B55E4" w14:textId="286A2967" w:rsidR="00663F64" w:rsidRDefault="000E3B6D">
            <w:pPr>
              <w:pStyle w:val="BodyText"/>
              <w:jc w:val="center"/>
            </w:pPr>
            <w:r>
              <w:t>12,815</w:t>
            </w:r>
          </w:p>
        </w:tc>
        <w:tc>
          <w:tcPr>
            <w:tcW w:w="1629" w:type="dxa"/>
            <w:gridSpan w:val="3"/>
          </w:tcPr>
          <w:p w14:paraId="1BEAD4BC" w14:textId="0BC32AE4" w:rsidR="00663F64" w:rsidRDefault="000E3B6D">
            <w:pPr>
              <w:pStyle w:val="BodyText"/>
              <w:jc w:val="center"/>
            </w:pPr>
            <w:r>
              <w:t>6,404</w:t>
            </w:r>
          </w:p>
        </w:tc>
        <w:tc>
          <w:tcPr>
            <w:tcW w:w="1654" w:type="dxa"/>
            <w:gridSpan w:val="2"/>
          </w:tcPr>
          <w:p w14:paraId="1AF00006" w14:textId="59511178" w:rsidR="00663F64" w:rsidRDefault="000E3B6D">
            <w:pPr>
              <w:pStyle w:val="BodyText"/>
              <w:jc w:val="center"/>
            </w:pPr>
            <w:r>
              <w:t>80,473</w:t>
            </w:r>
          </w:p>
        </w:tc>
      </w:tr>
      <w:tr w:rsidR="000E3B6D" w14:paraId="0C5459B0" w14:textId="77777777" w:rsidTr="00DC423A">
        <w:trPr>
          <w:jc w:val="center"/>
        </w:trPr>
        <w:tc>
          <w:tcPr>
            <w:tcW w:w="1850" w:type="dxa"/>
          </w:tcPr>
          <w:p w14:paraId="35C344A2" w14:textId="6D766602" w:rsidR="000E3B6D" w:rsidRDefault="000E3B6D">
            <w:pPr>
              <w:pStyle w:val="BodyText"/>
              <w:jc w:val="center"/>
            </w:pPr>
            <w:r>
              <w:t>Lawton South</w:t>
            </w:r>
          </w:p>
        </w:tc>
        <w:tc>
          <w:tcPr>
            <w:tcW w:w="1279" w:type="dxa"/>
            <w:gridSpan w:val="2"/>
          </w:tcPr>
          <w:p w14:paraId="1F2CBD9D" w14:textId="723444AC" w:rsidR="000E3B6D" w:rsidRDefault="000E3B6D">
            <w:pPr>
              <w:pStyle w:val="BodyText"/>
              <w:jc w:val="center"/>
            </w:pPr>
            <w:r>
              <w:t>12,968</w:t>
            </w:r>
          </w:p>
        </w:tc>
        <w:tc>
          <w:tcPr>
            <w:tcW w:w="1323" w:type="dxa"/>
            <w:gridSpan w:val="2"/>
          </w:tcPr>
          <w:p w14:paraId="127303CF" w14:textId="5A3B74B1" w:rsidR="000E3B6D" w:rsidRDefault="000E3B6D">
            <w:pPr>
              <w:pStyle w:val="BodyText"/>
              <w:jc w:val="center"/>
            </w:pPr>
            <w:r>
              <w:t>33,055</w:t>
            </w:r>
          </w:p>
        </w:tc>
        <w:tc>
          <w:tcPr>
            <w:tcW w:w="895" w:type="dxa"/>
            <w:gridSpan w:val="2"/>
          </w:tcPr>
          <w:p w14:paraId="6165D285" w14:textId="35F88E08" w:rsidR="000E3B6D" w:rsidRDefault="000E3B6D">
            <w:pPr>
              <w:pStyle w:val="BodyText"/>
              <w:jc w:val="center"/>
            </w:pPr>
            <w:r>
              <w:t>9,007</w:t>
            </w:r>
          </w:p>
        </w:tc>
        <w:tc>
          <w:tcPr>
            <w:tcW w:w="1629" w:type="dxa"/>
            <w:gridSpan w:val="3"/>
          </w:tcPr>
          <w:p w14:paraId="1A4A2C9C" w14:textId="1B6D99AE" w:rsidR="000E3B6D" w:rsidRDefault="000E3B6D">
            <w:pPr>
              <w:pStyle w:val="BodyText"/>
              <w:jc w:val="center"/>
            </w:pPr>
            <w:r>
              <w:t>4,501</w:t>
            </w:r>
          </w:p>
        </w:tc>
        <w:tc>
          <w:tcPr>
            <w:tcW w:w="1654" w:type="dxa"/>
            <w:gridSpan w:val="2"/>
          </w:tcPr>
          <w:p w14:paraId="2A9E0C8D" w14:textId="56AD7AB5" w:rsidR="000E3B6D" w:rsidRDefault="000E3B6D">
            <w:pPr>
              <w:pStyle w:val="BodyText"/>
              <w:jc w:val="center"/>
            </w:pPr>
            <w:r>
              <w:t>59,531</w:t>
            </w:r>
          </w:p>
        </w:tc>
      </w:tr>
      <w:tr w:rsidR="00CB675E" w14:paraId="6914C421" w14:textId="77777777" w:rsidTr="00DC423A">
        <w:trPr>
          <w:jc w:val="center"/>
        </w:trPr>
        <w:tc>
          <w:tcPr>
            <w:tcW w:w="1850" w:type="dxa"/>
          </w:tcPr>
          <w:p w14:paraId="212ABAC9" w14:textId="50D0B659" w:rsidR="00CB675E" w:rsidRDefault="00CB675E">
            <w:pPr>
              <w:pStyle w:val="BodyText"/>
              <w:jc w:val="center"/>
            </w:pPr>
            <w:r>
              <w:lastRenderedPageBreak/>
              <w:t>Marlow</w:t>
            </w:r>
          </w:p>
        </w:tc>
        <w:tc>
          <w:tcPr>
            <w:tcW w:w="1279" w:type="dxa"/>
            <w:gridSpan w:val="2"/>
          </w:tcPr>
          <w:p w14:paraId="7F4C676A" w14:textId="4D867171" w:rsidR="00CB675E" w:rsidRDefault="00CB675E">
            <w:pPr>
              <w:pStyle w:val="BodyText"/>
              <w:jc w:val="center"/>
            </w:pPr>
            <w:r>
              <w:t>15,252</w:t>
            </w:r>
          </w:p>
        </w:tc>
        <w:tc>
          <w:tcPr>
            <w:tcW w:w="1323" w:type="dxa"/>
            <w:gridSpan w:val="2"/>
          </w:tcPr>
          <w:p w14:paraId="312848C4" w14:textId="52AEBAD7" w:rsidR="00CB675E" w:rsidRDefault="00CB675E">
            <w:pPr>
              <w:pStyle w:val="BodyText"/>
              <w:jc w:val="center"/>
            </w:pPr>
            <w:r>
              <w:t>37,117</w:t>
            </w:r>
          </w:p>
        </w:tc>
        <w:tc>
          <w:tcPr>
            <w:tcW w:w="895" w:type="dxa"/>
            <w:gridSpan w:val="2"/>
          </w:tcPr>
          <w:p w14:paraId="717C5966" w14:textId="1442AB97" w:rsidR="00CB675E" w:rsidRDefault="00CB675E">
            <w:pPr>
              <w:pStyle w:val="BodyText"/>
              <w:jc w:val="center"/>
            </w:pPr>
            <w:r>
              <w:t>10,594</w:t>
            </w:r>
          </w:p>
        </w:tc>
        <w:tc>
          <w:tcPr>
            <w:tcW w:w="1629" w:type="dxa"/>
            <w:gridSpan w:val="3"/>
          </w:tcPr>
          <w:p w14:paraId="4A7E81DC" w14:textId="5CBD7F65" w:rsidR="00CB675E" w:rsidRDefault="00CB675E">
            <w:pPr>
              <w:pStyle w:val="BodyText"/>
              <w:jc w:val="center"/>
            </w:pPr>
            <w:r>
              <w:t>5,294</w:t>
            </w:r>
          </w:p>
        </w:tc>
        <w:tc>
          <w:tcPr>
            <w:tcW w:w="1654" w:type="dxa"/>
            <w:gridSpan w:val="2"/>
          </w:tcPr>
          <w:p w14:paraId="7248ACA9" w14:textId="6CCD20BA" w:rsidR="00CB675E" w:rsidRDefault="00CB675E">
            <w:pPr>
              <w:pStyle w:val="BodyText"/>
              <w:jc w:val="center"/>
            </w:pPr>
            <w:r>
              <w:t>68,256</w:t>
            </w:r>
          </w:p>
        </w:tc>
      </w:tr>
      <w:tr w:rsidR="000E3B6D" w14:paraId="4D0513DF" w14:textId="77777777" w:rsidTr="00DC423A">
        <w:trPr>
          <w:jc w:val="center"/>
        </w:trPr>
        <w:tc>
          <w:tcPr>
            <w:tcW w:w="1850" w:type="dxa"/>
          </w:tcPr>
          <w:p w14:paraId="60CDA902" w14:textId="529578AA" w:rsidR="000E3B6D" w:rsidRDefault="000E3B6D">
            <w:pPr>
              <w:pStyle w:val="BodyText"/>
              <w:jc w:val="center"/>
            </w:pPr>
            <w:r>
              <w:t>Patterson</w:t>
            </w:r>
          </w:p>
        </w:tc>
        <w:tc>
          <w:tcPr>
            <w:tcW w:w="1279" w:type="dxa"/>
            <w:gridSpan w:val="2"/>
          </w:tcPr>
          <w:p w14:paraId="4CD9A57E" w14:textId="4B42EEF8" w:rsidR="000E3B6D" w:rsidRDefault="000E3B6D">
            <w:pPr>
              <w:pStyle w:val="BodyText"/>
              <w:jc w:val="center"/>
            </w:pPr>
            <w:r>
              <w:t>11,408</w:t>
            </w:r>
          </w:p>
        </w:tc>
        <w:tc>
          <w:tcPr>
            <w:tcW w:w="1323" w:type="dxa"/>
            <w:gridSpan w:val="2"/>
          </w:tcPr>
          <w:p w14:paraId="54AE9E9A" w14:textId="61D6786F" w:rsidR="000E3B6D" w:rsidRDefault="000E3B6D">
            <w:pPr>
              <w:pStyle w:val="BodyText"/>
              <w:jc w:val="center"/>
            </w:pPr>
            <w:r>
              <w:t>30,103</w:t>
            </w:r>
          </w:p>
        </w:tc>
        <w:tc>
          <w:tcPr>
            <w:tcW w:w="895" w:type="dxa"/>
            <w:gridSpan w:val="2"/>
          </w:tcPr>
          <w:p w14:paraId="4A074CE4" w14:textId="7BD71A14" w:rsidR="000E3B6D" w:rsidRDefault="000E3B6D">
            <w:pPr>
              <w:pStyle w:val="BodyText"/>
              <w:jc w:val="center"/>
            </w:pPr>
            <w:r>
              <w:t>7,854</w:t>
            </w:r>
          </w:p>
        </w:tc>
        <w:tc>
          <w:tcPr>
            <w:tcW w:w="1629" w:type="dxa"/>
            <w:gridSpan w:val="3"/>
          </w:tcPr>
          <w:p w14:paraId="151DA398" w14:textId="061076B7" w:rsidR="000E3B6D" w:rsidRDefault="000E3B6D">
            <w:pPr>
              <w:pStyle w:val="BodyText"/>
              <w:jc w:val="center"/>
            </w:pPr>
            <w:r>
              <w:t>3,925</w:t>
            </w:r>
          </w:p>
        </w:tc>
        <w:tc>
          <w:tcPr>
            <w:tcW w:w="1654" w:type="dxa"/>
            <w:gridSpan w:val="2"/>
          </w:tcPr>
          <w:p w14:paraId="2D19ACC0" w14:textId="40A7114A" w:rsidR="000E3B6D" w:rsidRDefault="000E3B6D">
            <w:pPr>
              <w:pStyle w:val="BodyText"/>
              <w:jc w:val="center"/>
            </w:pPr>
            <w:r>
              <w:t>53,189</w:t>
            </w:r>
          </w:p>
        </w:tc>
      </w:tr>
      <w:tr w:rsidR="000E3B6D" w14:paraId="4B59529C" w14:textId="77777777" w:rsidTr="00DC423A">
        <w:trPr>
          <w:jc w:val="center"/>
        </w:trPr>
        <w:tc>
          <w:tcPr>
            <w:tcW w:w="1850" w:type="dxa"/>
          </w:tcPr>
          <w:p w14:paraId="0D4DE3AB" w14:textId="3668B192" w:rsidR="000E3B6D" w:rsidRDefault="000E3B6D">
            <w:pPr>
              <w:pStyle w:val="BodyText"/>
              <w:jc w:val="center"/>
            </w:pPr>
            <w:r>
              <w:t>Pleasant Valley</w:t>
            </w:r>
          </w:p>
        </w:tc>
        <w:tc>
          <w:tcPr>
            <w:tcW w:w="1279" w:type="dxa"/>
            <w:gridSpan w:val="2"/>
          </w:tcPr>
          <w:p w14:paraId="0023CB5A" w14:textId="6970F3F2" w:rsidR="000E3B6D" w:rsidRDefault="000E3B6D">
            <w:pPr>
              <w:pStyle w:val="BodyText"/>
              <w:jc w:val="center"/>
            </w:pPr>
            <w:r>
              <w:t>5,708</w:t>
            </w:r>
          </w:p>
        </w:tc>
        <w:tc>
          <w:tcPr>
            <w:tcW w:w="1323" w:type="dxa"/>
            <w:gridSpan w:val="2"/>
          </w:tcPr>
          <w:p w14:paraId="783CDFF5" w14:textId="2F3BF611" w:rsidR="000E3B6D" w:rsidRDefault="000E3B6D">
            <w:pPr>
              <w:pStyle w:val="BodyText"/>
              <w:jc w:val="center"/>
            </w:pPr>
            <w:r>
              <w:t>20,148</w:t>
            </w:r>
          </w:p>
        </w:tc>
        <w:tc>
          <w:tcPr>
            <w:tcW w:w="895" w:type="dxa"/>
            <w:gridSpan w:val="2"/>
          </w:tcPr>
          <w:p w14:paraId="5268B6E9" w14:textId="4319D29E" w:rsidR="000E3B6D" w:rsidRDefault="000E3B6D">
            <w:pPr>
              <w:pStyle w:val="BodyText"/>
              <w:jc w:val="center"/>
            </w:pPr>
            <w:r>
              <w:t>3,965</w:t>
            </w:r>
          </w:p>
        </w:tc>
        <w:tc>
          <w:tcPr>
            <w:tcW w:w="1629" w:type="dxa"/>
            <w:gridSpan w:val="3"/>
          </w:tcPr>
          <w:p w14:paraId="163DE915" w14:textId="50B1D50F" w:rsidR="000E3B6D" w:rsidRDefault="000E3B6D">
            <w:pPr>
              <w:pStyle w:val="BodyText"/>
              <w:jc w:val="center"/>
            </w:pPr>
            <w:r>
              <w:t>1,981</w:t>
            </w:r>
          </w:p>
        </w:tc>
        <w:tc>
          <w:tcPr>
            <w:tcW w:w="1654" w:type="dxa"/>
            <w:gridSpan w:val="2"/>
          </w:tcPr>
          <w:p w14:paraId="60237556" w14:textId="51477C3C" w:rsidR="000E3B6D" w:rsidRDefault="000E3B6D">
            <w:pPr>
              <w:pStyle w:val="BodyText"/>
              <w:jc w:val="center"/>
            </w:pPr>
            <w:r>
              <w:t>31,802</w:t>
            </w:r>
          </w:p>
        </w:tc>
      </w:tr>
      <w:tr w:rsidR="00600E76" w14:paraId="259675A5" w14:textId="77777777" w:rsidTr="00DC423A">
        <w:trPr>
          <w:jc w:val="center"/>
        </w:trPr>
        <w:tc>
          <w:tcPr>
            <w:tcW w:w="1850" w:type="dxa"/>
          </w:tcPr>
          <w:p w14:paraId="20588E98" w14:textId="631C5D40" w:rsidR="00600E76" w:rsidRDefault="00600E76">
            <w:pPr>
              <w:pStyle w:val="BodyText"/>
              <w:jc w:val="center"/>
            </w:pPr>
            <w:r>
              <w:t>Purcell</w:t>
            </w:r>
          </w:p>
        </w:tc>
        <w:tc>
          <w:tcPr>
            <w:tcW w:w="1279" w:type="dxa"/>
            <w:gridSpan w:val="2"/>
          </w:tcPr>
          <w:p w14:paraId="00632E5F" w14:textId="700D266F" w:rsidR="00600E76" w:rsidRDefault="00600E76">
            <w:pPr>
              <w:pStyle w:val="BodyText"/>
              <w:jc w:val="center"/>
            </w:pPr>
            <w:r>
              <w:t xml:space="preserve"> 12,191</w:t>
            </w:r>
          </w:p>
        </w:tc>
        <w:tc>
          <w:tcPr>
            <w:tcW w:w="1323" w:type="dxa"/>
            <w:gridSpan w:val="2"/>
          </w:tcPr>
          <w:p w14:paraId="77F69B1F" w14:textId="43885BB2" w:rsidR="00600E76" w:rsidRDefault="00600E76">
            <w:pPr>
              <w:pStyle w:val="BodyText"/>
              <w:jc w:val="center"/>
            </w:pPr>
            <w:r>
              <w:t>31,675</w:t>
            </w:r>
          </w:p>
        </w:tc>
        <w:tc>
          <w:tcPr>
            <w:tcW w:w="895" w:type="dxa"/>
            <w:gridSpan w:val="2"/>
          </w:tcPr>
          <w:p w14:paraId="4AA9DF56" w14:textId="6132A0BE" w:rsidR="00600E76" w:rsidRDefault="00600E76">
            <w:pPr>
              <w:pStyle w:val="BodyText"/>
              <w:jc w:val="center"/>
            </w:pPr>
            <w:r>
              <w:t>8,468</w:t>
            </w:r>
          </w:p>
        </w:tc>
        <w:tc>
          <w:tcPr>
            <w:tcW w:w="1629" w:type="dxa"/>
            <w:gridSpan w:val="3"/>
          </w:tcPr>
          <w:p w14:paraId="71E9BDD5" w14:textId="6E4D7422" w:rsidR="00600E76" w:rsidRDefault="00600E76">
            <w:pPr>
              <w:pStyle w:val="BodyText"/>
              <w:jc w:val="center"/>
            </w:pPr>
            <w:r>
              <w:t>4,231</w:t>
            </w:r>
          </w:p>
        </w:tc>
        <w:tc>
          <w:tcPr>
            <w:tcW w:w="1654" w:type="dxa"/>
            <w:gridSpan w:val="2"/>
          </w:tcPr>
          <w:p w14:paraId="2F247B2F" w14:textId="2C6D37C3" w:rsidR="00600E76" w:rsidRDefault="00600E76">
            <w:pPr>
              <w:pStyle w:val="BodyText"/>
              <w:jc w:val="center"/>
            </w:pPr>
            <w:r>
              <w:t>56,565</w:t>
            </w:r>
          </w:p>
        </w:tc>
      </w:tr>
      <w:tr w:rsidR="00600E76" w14:paraId="27B631C7" w14:textId="77777777" w:rsidTr="00DC423A">
        <w:trPr>
          <w:jc w:val="center"/>
        </w:trPr>
        <w:tc>
          <w:tcPr>
            <w:tcW w:w="1850" w:type="dxa"/>
          </w:tcPr>
          <w:p w14:paraId="0BB20DF2" w14:textId="0653E46B" w:rsidR="00600E76" w:rsidRDefault="00600E76">
            <w:pPr>
              <w:pStyle w:val="BodyText"/>
              <w:jc w:val="center"/>
            </w:pPr>
            <w:r>
              <w:t>Ringling</w:t>
            </w:r>
          </w:p>
        </w:tc>
        <w:tc>
          <w:tcPr>
            <w:tcW w:w="1279" w:type="dxa"/>
            <w:gridSpan w:val="2"/>
          </w:tcPr>
          <w:p w14:paraId="48CDAD18" w14:textId="5B6E87F4" w:rsidR="00600E76" w:rsidRDefault="00600E76">
            <w:pPr>
              <w:pStyle w:val="BodyText"/>
              <w:jc w:val="center"/>
            </w:pPr>
            <w:r>
              <w:t>14,024</w:t>
            </w:r>
          </w:p>
        </w:tc>
        <w:tc>
          <w:tcPr>
            <w:tcW w:w="1323" w:type="dxa"/>
            <w:gridSpan w:val="2"/>
          </w:tcPr>
          <w:p w14:paraId="157643B1" w14:textId="3A62867D" w:rsidR="00600E76" w:rsidRDefault="00600E76">
            <w:pPr>
              <w:pStyle w:val="BodyText"/>
              <w:jc w:val="center"/>
            </w:pPr>
            <w:r>
              <w:t>34,933</w:t>
            </w:r>
          </w:p>
        </w:tc>
        <w:tc>
          <w:tcPr>
            <w:tcW w:w="895" w:type="dxa"/>
            <w:gridSpan w:val="2"/>
          </w:tcPr>
          <w:p w14:paraId="750FAC33" w14:textId="70CE43FF" w:rsidR="00600E76" w:rsidRDefault="00600E76">
            <w:pPr>
              <w:pStyle w:val="BodyText"/>
              <w:jc w:val="center"/>
            </w:pPr>
            <w:r>
              <w:t>9,741</w:t>
            </w:r>
          </w:p>
        </w:tc>
        <w:tc>
          <w:tcPr>
            <w:tcW w:w="1629" w:type="dxa"/>
            <w:gridSpan w:val="3"/>
          </w:tcPr>
          <w:p w14:paraId="754E04A1" w14:textId="34137EA1" w:rsidR="00600E76" w:rsidRDefault="00600E76">
            <w:pPr>
              <w:pStyle w:val="BodyText"/>
              <w:jc w:val="center"/>
            </w:pPr>
            <w:r>
              <w:t>4,867</w:t>
            </w:r>
          </w:p>
        </w:tc>
        <w:tc>
          <w:tcPr>
            <w:tcW w:w="1654" w:type="dxa"/>
            <w:gridSpan w:val="2"/>
          </w:tcPr>
          <w:p w14:paraId="4D14881A" w14:textId="6AEDBD07" w:rsidR="00600E76" w:rsidRDefault="00600E76">
            <w:pPr>
              <w:pStyle w:val="BodyText"/>
              <w:jc w:val="center"/>
            </w:pPr>
            <w:r>
              <w:t>63,565</w:t>
            </w:r>
          </w:p>
        </w:tc>
      </w:tr>
      <w:tr w:rsidR="000E3B6D" w14:paraId="5772C08E" w14:textId="77777777" w:rsidTr="00DC423A">
        <w:trPr>
          <w:jc w:val="center"/>
        </w:trPr>
        <w:tc>
          <w:tcPr>
            <w:tcW w:w="1850" w:type="dxa"/>
          </w:tcPr>
          <w:p w14:paraId="5BDBF623" w14:textId="78F5FB58" w:rsidR="000E3B6D" w:rsidRDefault="00600E76">
            <w:pPr>
              <w:pStyle w:val="BodyText"/>
              <w:jc w:val="center"/>
            </w:pPr>
            <w:r>
              <w:t>Rush Springs</w:t>
            </w:r>
          </w:p>
        </w:tc>
        <w:tc>
          <w:tcPr>
            <w:tcW w:w="1279" w:type="dxa"/>
            <w:gridSpan w:val="2"/>
          </w:tcPr>
          <w:p w14:paraId="207E8DB5" w14:textId="0FB849D2" w:rsidR="000E3B6D" w:rsidRDefault="00600E76">
            <w:pPr>
              <w:pStyle w:val="BodyText"/>
              <w:jc w:val="center"/>
            </w:pPr>
            <w:r>
              <w:t>12,192</w:t>
            </w:r>
          </w:p>
        </w:tc>
        <w:tc>
          <w:tcPr>
            <w:tcW w:w="1323" w:type="dxa"/>
            <w:gridSpan w:val="2"/>
          </w:tcPr>
          <w:p w14:paraId="320F2F4C" w14:textId="2BF4B1AA" w:rsidR="000E3B6D" w:rsidRDefault="00600E76">
            <w:pPr>
              <w:pStyle w:val="BodyText"/>
              <w:jc w:val="center"/>
            </w:pPr>
            <w:r>
              <w:t>31,676</w:t>
            </w:r>
          </w:p>
        </w:tc>
        <w:tc>
          <w:tcPr>
            <w:tcW w:w="895" w:type="dxa"/>
            <w:gridSpan w:val="2"/>
          </w:tcPr>
          <w:p w14:paraId="0B964896" w14:textId="65509F52" w:rsidR="000E3B6D" w:rsidRDefault="00600E76">
            <w:pPr>
              <w:pStyle w:val="BodyText"/>
              <w:jc w:val="center"/>
            </w:pPr>
            <w:r>
              <w:t>8,468</w:t>
            </w:r>
          </w:p>
        </w:tc>
        <w:tc>
          <w:tcPr>
            <w:tcW w:w="1629" w:type="dxa"/>
            <w:gridSpan w:val="3"/>
          </w:tcPr>
          <w:p w14:paraId="1F6B4B08" w14:textId="20419325" w:rsidR="000E3B6D" w:rsidRDefault="00600E76">
            <w:pPr>
              <w:pStyle w:val="BodyText"/>
              <w:jc w:val="center"/>
            </w:pPr>
            <w:r>
              <w:t>4,232</w:t>
            </w:r>
          </w:p>
        </w:tc>
        <w:tc>
          <w:tcPr>
            <w:tcW w:w="1654" w:type="dxa"/>
            <w:gridSpan w:val="2"/>
          </w:tcPr>
          <w:p w14:paraId="722A2FA5" w14:textId="0EB6AD57" w:rsidR="000E3B6D" w:rsidRDefault="00600E76">
            <w:pPr>
              <w:pStyle w:val="BodyText"/>
              <w:jc w:val="center"/>
            </w:pPr>
            <w:r>
              <w:t>56,569</w:t>
            </w:r>
          </w:p>
        </w:tc>
      </w:tr>
      <w:tr w:rsidR="00600E76" w14:paraId="320B36AF" w14:textId="77777777" w:rsidTr="00DC423A">
        <w:trPr>
          <w:jc w:val="center"/>
        </w:trPr>
        <w:tc>
          <w:tcPr>
            <w:tcW w:w="1850" w:type="dxa"/>
          </w:tcPr>
          <w:p w14:paraId="4785D819" w14:textId="0911555F" w:rsidR="00600E76" w:rsidRDefault="00600E76">
            <w:pPr>
              <w:pStyle w:val="BodyText"/>
              <w:jc w:val="center"/>
            </w:pPr>
            <w:r>
              <w:t>Ryan</w:t>
            </w:r>
          </w:p>
        </w:tc>
        <w:tc>
          <w:tcPr>
            <w:tcW w:w="1279" w:type="dxa"/>
            <w:gridSpan w:val="2"/>
          </w:tcPr>
          <w:p w14:paraId="74C018EF" w14:textId="7904DBB3" w:rsidR="00600E76" w:rsidRDefault="00600E76">
            <w:pPr>
              <w:pStyle w:val="BodyText"/>
              <w:jc w:val="center"/>
            </w:pPr>
            <w:r>
              <w:t>7,109</w:t>
            </w:r>
          </w:p>
        </w:tc>
        <w:tc>
          <w:tcPr>
            <w:tcW w:w="1323" w:type="dxa"/>
            <w:gridSpan w:val="2"/>
          </w:tcPr>
          <w:p w14:paraId="08899192" w14:textId="55976FE8" w:rsidR="00600E76" w:rsidRDefault="00600E76">
            <w:pPr>
              <w:pStyle w:val="BodyText"/>
              <w:jc w:val="center"/>
            </w:pPr>
            <w:r>
              <w:t>22,640</w:t>
            </w:r>
          </w:p>
        </w:tc>
        <w:tc>
          <w:tcPr>
            <w:tcW w:w="895" w:type="dxa"/>
            <w:gridSpan w:val="2"/>
          </w:tcPr>
          <w:p w14:paraId="20A2548C" w14:textId="2DACEB0D" w:rsidR="00600E76" w:rsidRDefault="00600E76">
            <w:pPr>
              <w:pStyle w:val="BodyText"/>
              <w:jc w:val="center"/>
            </w:pPr>
            <w:r>
              <w:t>4,938</w:t>
            </w:r>
          </w:p>
        </w:tc>
        <w:tc>
          <w:tcPr>
            <w:tcW w:w="1629" w:type="dxa"/>
            <w:gridSpan w:val="3"/>
          </w:tcPr>
          <w:p w14:paraId="0E9255C8" w14:textId="5DC22E68" w:rsidR="00600E76" w:rsidRDefault="00600E76">
            <w:pPr>
              <w:pStyle w:val="BodyText"/>
              <w:jc w:val="center"/>
            </w:pPr>
            <w:r>
              <w:t>2,468</w:t>
            </w:r>
          </w:p>
        </w:tc>
        <w:tc>
          <w:tcPr>
            <w:tcW w:w="1654" w:type="dxa"/>
            <w:gridSpan w:val="2"/>
          </w:tcPr>
          <w:p w14:paraId="1EF181BF" w14:textId="7D7B4011" w:rsidR="00600E76" w:rsidRDefault="00600E76">
            <w:pPr>
              <w:pStyle w:val="BodyText"/>
              <w:jc w:val="center"/>
            </w:pPr>
            <w:r>
              <w:t>37,155</w:t>
            </w:r>
          </w:p>
        </w:tc>
      </w:tr>
      <w:tr w:rsidR="000E3B6D" w14:paraId="4EEFB6C8" w14:textId="77777777" w:rsidTr="00DC423A">
        <w:trPr>
          <w:jc w:val="center"/>
        </w:trPr>
        <w:tc>
          <w:tcPr>
            <w:tcW w:w="1850" w:type="dxa"/>
          </w:tcPr>
          <w:p w14:paraId="32219B7A" w14:textId="2C7A0C56" w:rsidR="000E3B6D" w:rsidRDefault="000E3B6D">
            <w:pPr>
              <w:pStyle w:val="BodyText"/>
              <w:jc w:val="center"/>
            </w:pPr>
            <w:r>
              <w:t>Temple</w:t>
            </w:r>
          </w:p>
        </w:tc>
        <w:tc>
          <w:tcPr>
            <w:tcW w:w="1279" w:type="dxa"/>
            <w:gridSpan w:val="2"/>
          </w:tcPr>
          <w:p w14:paraId="4E5673B5" w14:textId="613815DC" w:rsidR="000E3B6D" w:rsidRDefault="000E3B6D">
            <w:pPr>
              <w:pStyle w:val="BodyText"/>
              <w:jc w:val="center"/>
            </w:pPr>
            <w:r>
              <w:t>9,999</w:t>
            </w:r>
          </w:p>
        </w:tc>
        <w:tc>
          <w:tcPr>
            <w:tcW w:w="1323" w:type="dxa"/>
            <w:gridSpan w:val="2"/>
          </w:tcPr>
          <w:p w14:paraId="65A1BF2B" w14:textId="2A5BA84B" w:rsidR="000E3B6D" w:rsidRDefault="000E3B6D">
            <w:pPr>
              <w:pStyle w:val="BodyText"/>
              <w:jc w:val="center"/>
            </w:pPr>
            <w:r>
              <w:t>27,777</w:t>
            </w:r>
          </w:p>
        </w:tc>
        <w:tc>
          <w:tcPr>
            <w:tcW w:w="895" w:type="dxa"/>
            <w:gridSpan w:val="2"/>
          </w:tcPr>
          <w:p w14:paraId="092FBB5A" w14:textId="19540EFA" w:rsidR="000E3B6D" w:rsidRDefault="000E3B6D">
            <w:pPr>
              <w:pStyle w:val="BodyText"/>
              <w:jc w:val="center"/>
            </w:pPr>
            <w:r>
              <w:t>6,945</w:t>
            </w:r>
          </w:p>
        </w:tc>
        <w:tc>
          <w:tcPr>
            <w:tcW w:w="1629" w:type="dxa"/>
            <w:gridSpan w:val="3"/>
          </w:tcPr>
          <w:p w14:paraId="0733204C" w14:textId="561B44A7" w:rsidR="000E3B6D" w:rsidRDefault="000E3B6D">
            <w:pPr>
              <w:pStyle w:val="BodyText"/>
              <w:jc w:val="center"/>
            </w:pPr>
            <w:r>
              <w:t>3,470</w:t>
            </w:r>
          </w:p>
        </w:tc>
        <w:tc>
          <w:tcPr>
            <w:tcW w:w="1654" w:type="dxa"/>
            <w:gridSpan w:val="2"/>
          </w:tcPr>
          <w:p w14:paraId="4F6ACAB7" w14:textId="6F25AB6F" w:rsidR="000E3B6D" w:rsidRDefault="000E3B6D">
            <w:pPr>
              <w:pStyle w:val="BodyText"/>
              <w:jc w:val="center"/>
            </w:pPr>
            <w:r>
              <w:t>48,192</w:t>
            </w:r>
          </w:p>
        </w:tc>
      </w:tr>
      <w:tr w:rsidR="000E3B6D" w14:paraId="4FA34F5D" w14:textId="77777777" w:rsidTr="00DC423A">
        <w:trPr>
          <w:jc w:val="center"/>
        </w:trPr>
        <w:tc>
          <w:tcPr>
            <w:tcW w:w="1850" w:type="dxa"/>
          </w:tcPr>
          <w:p w14:paraId="1165978D" w14:textId="19F0B17F" w:rsidR="000E3B6D" w:rsidRDefault="000E3B6D">
            <w:pPr>
              <w:pStyle w:val="BodyText"/>
              <w:jc w:val="center"/>
            </w:pPr>
            <w:r>
              <w:t>Walters</w:t>
            </w:r>
          </w:p>
        </w:tc>
        <w:tc>
          <w:tcPr>
            <w:tcW w:w="1279" w:type="dxa"/>
            <w:gridSpan w:val="2"/>
          </w:tcPr>
          <w:p w14:paraId="0173AF67" w14:textId="41D60CCF" w:rsidR="000E3B6D" w:rsidRDefault="000E3B6D">
            <w:pPr>
              <w:pStyle w:val="BodyText"/>
              <w:jc w:val="center"/>
            </w:pPr>
            <w:r>
              <w:t>7,394</w:t>
            </w:r>
          </w:p>
        </w:tc>
        <w:tc>
          <w:tcPr>
            <w:tcW w:w="1323" w:type="dxa"/>
            <w:gridSpan w:val="2"/>
          </w:tcPr>
          <w:p w14:paraId="4E1CB837" w14:textId="4BB63977" w:rsidR="000E3B6D" w:rsidRDefault="000E3B6D">
            <w:pPr>
              <w:pStyle w:val="BodyText"/>
              <w:jc w:val="center"/>
            </w:pPr>
            <w:r>
              <w:t>23,146</w:t>
            </w:r>
          </w:p>
        </w:tc>
        <w:tc>
          <w:tcPr>
            <w:tcW w:w="895" w:type="dxa"/>
            <w:gridSpan w:val="2"/>
          </w:tcPr>
          <w:p w14:paraId="3ED3FFDB" w14:textId="28C76306" w:rsidR="000E3B6D" w:rsidRDefault="000E3B6D">
            <w:pPr>
              <w:pStyle w:val="BodyText"/>
              <w:jc w:val="center"/>
            </w:pPr>
            <w:r>
              <w:t>5,136</w:t>
            </w:r>
          </w:p>
        </w:tc>
        <w:tc>
          <w:tcPr>
            <w:tcW w:w="1629" w:type="dxa"/>
            <w:gridSpan w:val="3"/>
          </w:tcPr>
          <w:p w14:paraId="660B4CBF" w14:textId="042E9A07" w:rsidR="000E3B6D" w:rsidRDefault="000E3B6D">
            <w:pPr>
              <w:pStyle w:val="BodyText"/>
              <w:jc w:val="center"/>
            </w:pPr>
            <w:r>
              <w:t>2,566</w:t>
            </w:r>
          </w:p>
        </w:tc>
        <w:tc>
          <w:tcPr>
            <w:tcW w:w="1654" w:type="dxa"/>
            <w:gridSpan w:val="2"/>
          </w:tcPr>
          <w:p w14:paraId="5A8C3392" w14:textId="0AD79E8A" w:rsidR="000E3B6D" w:rsidRDefault="000E3B6D">
            <w:pPr>
              <w:pStyle w:val="BodyText"/>
              <w:jc w:val="center"/>
            </w:pPr>
            <w:r>
              <w:t>38,243</w:t>
            </w:r>
          </w:p>
        </w:tc>
      </w:tr>
      <w:tr w:rsidR="000E3B6D" w14:paraId="386F6826" w14:textId="77777777" w:rsidTr="00DC423A">
        <w:trPr>
          <w:trHeight w:val="323"/>
          <w:jc w:val="center"/>
        </w:trPr>
        <w:tc>
          <w:tcPr>
            <w:tcW w:w="1850" w:type="dxa"/>
          </w:tcPr>
          <w:p w14:paraId="1F96AF3F" w14:textId="7500ED9B" w:rsidR="000E3B6D" w:rsidRDefault="00600E76">
            <w:pPr>
              <w:pStyle w:val="BodyText"/>
              <w:jc w:val="center"/>
            </w:pPr>
            <w:r>
              <w:t>Washington</w:t>
            </w:r>
          </w:p>
        </w:tc>
        <w:tc>
          <w:tcPr>
            <w:tcW w:w="1279" w:type="dxa"/>
            <w:gridSpan w:val="2"/>
          </w:tcPr>
          <w:p w14:paraId="72CDBC74" w14:textId="3FA8553C" w:rsidR="000E3B6D" w:rsidRDefault="00600E76">
            <w:pPr>
              <w:pStyle w:val="BodyText"/>
              <w:jc w:val="center"/>
            </w:pPr>
            <w:r>
              <w:t>9,344</w:t>
            </w:r>
          </w:p>
        </w:tc>
        <w:tc>
          <w:tcPr>
            <w:tcW w:w="1323" w:type="dxa"/>
            <w:gridSpan w:val="2"/>
          </w:tcPr>
          <w:p w14:paraId="59C3B3A9" w14:textId="37DAB770" w:rsidR="000E3B6D" w:rsidRDefault="00600E76">
            <w:pPr>
              <w:pStyle w:val="BodyText"/>
              <w:jc w:val="center"/>
            </w:pPr>
            <w:r>
              <w:t>26,612</w:t>
            </w:r>
          </w:p>
        </w:tc>
        <w:tc>
          <w:tcPr>
            <w:tcW w:w="895" w:type="dxa"/>
            <w:gridSpan w:val="2"/>
          </w:tcPr>
          <w:p w14:paraId="43D04E9C" w14:textId="5CBC18F4" w:rsidR="000E3B6D" w:rsidRDefault="00600E76">
            <w:pPr>
              <w:pStyle w:val="BodyText"/>
              <w:jc w:val="center"/>
            </w:pPr>
            <w:r>
              <w:t>6,490</w:t>
            </w:r>
          </w:p>
        </w:tc>
        <w:tc>
          <w:tcPr>
            <w:tcW w:w="1629" w:type="dxa"/>
            <w:gridSpan w:val="3"/>
          </w:tcPr>
          <w:p w14:paraId="296485F3" w14:textId="37163D9B" w:rsidR="000E3B6D" w:rsidRDefault="00600E76">
            <w:pPr>
              <w:pStyle w:val="BodyText"/>
              <w:jc w:val="center"/>
            </w:pPr>
            <w:r>
              <w:t>3,243</w:t>
            </w:r>
          </w:p>
        </w:tc>
        <w:tc>
          <w:tcPr>
            <w:tcW w:w="1654" w:type="dxa"/>
            <w:gridSpan w:val="2"/>
          </w:tcPr>
          <w:p w14:paraId="10737580" w14:textId="6B462B8A" w:rsidR="000E3B6D" w:rsidRDefault="00600E76">
            <w:pPr>
              <w:pStyle w:val="BodyText"/>
              <w:jc w:val="center"/>
            </w:pPr>
            <w:r>
              <w:t>45,689</w:t>
            </w:r>
          </w:p>
        </w:tc>
      </w:tr>
      <w:tr w:rsidR="00600E76" w14:paraId="2F0A9971" w14:textId="77777777" w:rsidTr="00DC423A">
        <w:trPr>
          <w:trHeight w:val="278"/>
          <w:jc w:val="center"/>
        </w:trPr>
        <w:tc>
          <w:tcPr>
            <w:tcW w:w="1850" w:type="dxa"/>
          </w:tcPr>
          <w:p w14:paraId="40C21CCD" w14:textId="49D5F4E5" w:rsidR="00600E76" w:rsidRDefault="00600E76">
            <w:pPr>
              <w:pStyle w:val="BodyText"/>
              <w:jc w:val="center"/>
            </w:pPr>
            <w:r>
              <w:t>Wayne</w:t>
            </w:r>
          </w:p>
        </w:tc>
        <w:tc>
          <w:tcPr>
            <w:tcW w:w="1279" w:type="dxa"/>
            <w:gridSpan w:val="2"/>
          </w:tcPr>
          <w:p w14:paraId="71D7BA0A" w14:textId="0C65CA8B" w:rsidR="00600E76" w:rsidRDefault="00600E76">
            <w:pPr>
              <w:pStyle w:val="BodyText"/>
              <w:jc w:val="center"/>
            </w:pPr>
            <w:r>
              <w:t>6,361</w:t>
            </w:r>
          </w:p>
        </w:tc>
        <w:tc>
          <w:tcPr>
            <w:tcW w:w="1323" w:type="dxa"/>
            <w:gridSpan w:val="2"/>
          </w:tcPr>
          <w:p w14:paraId="7C08FC1A" w14:textId="73BF0E14" w:rsidR="00600E76" w:rsidRDefault="00600E76">
            <w:pPr>
              <w:pStyle w:val="BodyText"/>
              <w:jc w:val="center"/>
            </w:pPr>
            <w:r>
              <w:t>21,309</w:t>
            </w:r>
          </w:p>
        </w:tc>
        <w:tc>
          <w:tcPr>
            <w:tcW w:w="895" w:type="dxa"/>
            <w:gridSpan w:val="2"/>
          </w:tcPr>
          <w:p w14:paraId="7FBC75FD" w14:textId="2E49038D" w:rsidR="00600E76" w:rsidRDefault="00600E76">
            <w:pPr>
              <w:pStyle w:val="BodyText"/>
              <w:jc w:val="center"/>
            </w:pPr>
            <w:r>
              <w:t>4,418</w:t>
            </w:r>
          </w:p>
        </w:tc>
        <w:tc>
          <w:tcPr>
            <w:tcW w:w="1629" w:type="dxa"/>
            <w:gridSpan w:val="3"/>
          </w:tcPr>
          <w:p w14:paraId="7C07778C" w14:textId="421A09E5" w:rsidR="00600E76" w:rsidRDefault="00600E76">
            <w:pPr>
              <w:pStyle w:val="BodyText"/>
              <w:jc w:val="center"/>
            </w:pPr>
            <w:r>
              <w:t>2,208</w:t>
            </w:r>
          </w:p>
        </w:tc>
        <w:tc>
          <w:tcPr>
            <w:tcW w:w="1654" w:type="dxa"/>
            <w:gridSpan w:val="2"/>
          </w:tcPr>
          <w:p w14:paraId="458233D0" w14:textId="7BFA6F94" w:rsidR="00600E76" w:rsidRDefault="00600E76">
            <w:pPr>
              <w:pStyle w:val="BodyText"/>
              <w:jc w:val="center"/>
            </w:pPr>
            <w:r>
              <w:t>34,296</w:t>
            </w:r>
          </w:p>
        </w:tc>
      </w:tr>
      <w:tr w:rsidR="00CB675E" w14:paraId="5475DEE8" w14:textId="2BA9C9F6" w:rsidTr="00DC423A">
        <w:trPr>
          <w:jc w:val="center"/>
        </w:trPr>
        <w:tc>
          <w:tcPr>
            <w:tcW w:w="2618" w:type="dxa"/>
            <w:gridSpan w:val="2"/>
            <w:shd w:val="pct15" w:color="auto" w:fill="auto"/>
          </w:tcPr>
          <w:p w14:paraId="5475DEE2" w14:textId="0DA9692E" w:rsidR="00CB675E" w:rsidRDefault="00742249" w:rsidP="00AF35FB">
            <w:pPr>
              <w:pStyle w:val="BodyText"/>
              <w:jc w:val="center"/>
              <w:rPr>
                <w:b/>
                <w:bCs/>
              </w:rPr>
            </w:pPr>
            <w:r w:rsidRPr="00A55AEB">
              <w:rPr>
                <w:sz w:val="20"/>
              </w:rPr>
              <w:br w:type="page"/>
            </w:r>
            <w:r w:rsidR="00CB675E">
              <w:rPr>
                <w:sz w:val="20"/>
              </w:rPr>
              <w:br w:type="page"/>
            </w:r>
            <w:r w:rsidR="00CB675E">
              <w:rPr>
                <w:b/>
                <w:bCs/>
              </w:rPr>
              <w:t>SERVICES FROM TAXONOMY</w:t>
            </w:r>
          </w:p>
          <w:p w14:paraId="5475DEE3" w14:textId="76B7AC2D" w:rsidR="00CB675E" w:rsidRDefault="00CB675E" w:rsidP="00AF35FB">
            <w:pPr>
              <w:pStyle w:val="BodyText"/>
              <w:jc w:val="center"/>
              <w:rPr>
                <w:b/>
                <w:bCs/>
              </w:rPr>
            </w:pPr>
            <w:r>
              <w:rPr>
                <w:b/>
                <w:bCs/>
              </w:rPr>
              <w:t>Nutrition Site</w:t>
            </w:r>
          </w:p>
        </w:tc>
        <w:tc>
          <w:tcPr>
            <w:tcW w:w="961" w:type="dxa"/>
            <w:gridSpan w:val="2"/>
            <w:shd w:val="pct15" w:color="auto" w:fill="auto"/>
          </w:tcPr>
          <w:p w14:paraId="5475DEE4" w14:textId="35CC31BB" w:rsidR="00CB675E" w:rsidRDefault="00CB675E" w:rsidP="00AF35FB">
            <w:pPr>
              <w:pStyle w:val="BodyText"/>
              <w:jc w:val="center"/>
              <w:rPr>
                <w:b/>
                <w:bCs/>
              </w:rPr>
            </w:pPr>
            <w:r>
              <w:rPr>
                <w:b/>
                <w:bCs/>
              </w:rPr>
              <w:t>CON</w:t>
            </w:r>
          </w:p>
          <w:p w14:paraId="2EB4DA3E" w14:textId="6D79F24B" w:rsidR="00CB675E" w:rsidRDefault="00CB675E" w:rsidP="00AF35FB">
            <w:pPr>
              <w:pStyle w:val="BodyText"/>
              <w:jc w:val="center"/>
              <w:rPr>
                <w:b/>
                <w:bCs/>
              </w:rPr>
            </w:pPr>
            <w:r>
              <w:rPr>
                <w:b/>
                <w:bCs/>
              </w:rPr>
              <w:t>Units</w:t>
            </w:r>
          </w:p>
          <w:p w14:paraId="5475DEE5" w14:textId="77777777" w:rsidR="00CB675E" w:rsidRDefault="00CB675E" w:rsidP="00AF35FB">
            <w:pPr>
              <w:pStyle w:val="BodyText"/>
              <w:jc w:val="center"/>
              <w:rPr>
                <w:b/>
                <w:bCs/>
              </w:rPr>
            </w:pPr>
          </w:p>
        </w:tc>
        <w:tc>
          <w:tcPr>
            <w:tcW w:w="996" w:type="dxa"/>
            <w:gridSpan w:val="2"/>
            <w:shd w:val="pct15" w:color="auto" w:fill="auto"/>
          </w:tcPr>
          <w:p w14:paraId="5475DEE6" w14:textId="78C3E87D" w:rsidR="00CB675E" w:rsidRDefault="00CB675E" w:rsidP="00AF35FB">
            <w:pPr>
              <w:pStyle w:val="BodyText"/>
              <w:jc w:val="center"/>
              <w:rPr>
                <w:b/>
                <w:bCs/>
              </w:rPr>
            </w:pPr>
            <w:r>
              <w:rPr>
                <w:b/>
                <w:bCs/>
              </w:rPr>
              <w:t>CON</w:t>
            </w:r>
          </w:p>
          <w:p w14:paraId="62BC205C" w14:textId="7F31D69C" w:rsidR="00CB675E" w:rsidRDefault="00CB675E" w:rsidP="00AF35FB">
            <w:pPr>
              <w:pStyle w:val="BodyText"/>
              <w:jc w:val="center"/>
              <w:rPr>
                <w:b/>
                <w:bCs/>
              </w:rPr>
            </w:pPr>
            <w:r>
              <w:rPr>
                <w:b/>
                <w:bCs/>
              </w:rPr>
              <w:t>UPS</w:t>
            </w:r>
          </w:p>
          <w:p w14:paraId="5475DEE7" w14:textId="77777777" w:rsidR="00CB675E" w:rsidRDefault="00CB675E" w:rsidP="007577B6">
            <w:pPr>
              <w:pStyle w:val="BodyText"/>
              <w:rPr>
                <w:b/>
                <w:bCs/>
              </w:rPr>
            </w:pPr>
          </w:p>
        </w:tc>
        <w:tc>
          <w:tcPr>
            <w:tcW w:w="882" w:type="dxa"/>
            <w:gridSpan w:val="2"/>
            <w:shd w:val="pct15" w:color="auto" w:fill="auto"/>
          </w:tcPr>
          <w:p w14:paraId="3972BFC9" w14:textId="77777777" w:rsidR="00CB675E" w:rsidRDefault="00CB675E" w:rsidP="00AF35FB">
            <w:pPr>
              <w:pStyle w:val="BodyText"/>
              <w:jc w:val="center"/>
              <w:rPr>
                <w:b/>
                <w:bCs/>
              </w:rPr>
            </w:pPr>
            <w:r>
              <w:rPr>
                <w:b/>
                <w:bCs/>
              </w:rPr>
              <w:t>HDM</w:t>
            </w:r>
          </w:p>
          <w:p w14:paraId="691B0939" w14:textId="2DB7B877" w:rsidR="00CB675E" w:rsidRDefault="00CB675E" w:rsidP="00AF35FB">
            <w:pPr>
              <w:pStyle w:val="BodyText"/>
              <w:jc w:val="center"/>
              <w:rPr>
                <w:b/>
                <w:bCs/>
              </w:rPr>
            </w:pPr>
            <w:r>
              <w:rPr>
                <w:b/>
                <w:bCs/>
              </w:rPr>
              <w:t>Units</w:t>
            </w:r>
          </w:p>
        </w:tc>
        <w:tc>
          <w:tcPr>
            <w:tcW w:w="1071" w:type="dxa"/>
            <w:shd w:val="pct15" w:color="auto" w:fill="auto"/>
          </w:tcPr>
          <w:p w14:paraId="54A3B620" w14:textId="77777777" w:rsidR="00CB675E" w:rsidRDefault="00CB675E" w:rsidP="00AF35FB">
            <w:pPr>
              <w:pStyle w:val="BodyText"/>
              <w:jc w:val="center"/>
              <w:rPr>
                <w:b/>
                <w:bCs/>
              </w:rPr>
            </w:pPr>
            <w:r>
              <w:rPr>
                <w:b/>
                <w:bCs/>
              </w:rPr>
              <w:t>HDM</w:t>
            </w:r>
          </w:p>
          <w:p w14:paraId="18868DA9" w14:textId="780B1116" w:rsidR="00CB675E" w:rsidRDefault="00CB675E" w:rsidP="00AF35FB">
            <w:pPr>
              <w:pStyle w:val="BodyText"/>
              <w:jc w:val="center"/>
              <w:rPr>
                <w:b/>
                <w:bCs/>
              </w:rPr>
            </w:pPr>
            <w:r>
              <w:rPr>
                <w:b/>
                <w:bCs/>
              </w:rPr>
              <w:t>UPS</w:t>
            </w:r>
          </w:p>
        </w:tc>
        <w:tc>
          <w:tcPr>
            <w:tcW w:w="1051" w:type="dxa"/>
            <w:gridSpan w:val="2"/>
            <w:shd w:val="pct15" w:color="auto" w:fill="auto"/>
          </w:tcPr>
          <w:p w14:paraId="0BEA07F5" w14:textId="77777777" w:rsidR="00CB675E" w:rsidRDefault="00CB675E" w:rsidP="00AF35FB">
            <w:pPr>
              <w:pStyle w:val="BodyText"/>
              <w:jc w:val="center"/>
              <w:rPr>
                <w:b/>
                <w:bCs/>
              </w:rPr>
            </w:pPr>
            <w:r>
              <w:rPr>
                <w:b/>
                <w:bCs/>
              </w:rPr>
              <w:t>TRP</w:t>
            </w:r>
          </w:p>
          <w:p w14:paraId="6BA3E770" w14:textId="2F3764A5" w:rsidR="00CB675E" w:rsidRDefault="00CB675E" w:rsidP="00AF35FB">
            <w:pPr>
              <w:pStyle w:val="BodyText"/>
              <w:jc w:val="center"/>
              <w:rPr>
                <w:b/>
                <w:bCs/>
              </w:rPr>
            </w:pPr>
            <w:r>
              <w:rPr>
                <w:b/>
                <w:bCs/>
              </w:rPr>
              <w:t>Units</w:t>
            </w:r>
          </w:p>
        </w:tc>
        <w:tc>
          <w:tcPr>
            <w:tcW w:w="1051" w:type="dxa"/>
            <w:shd w:val="pct15" w:color="auto" w:fill="auto"/>
          </w:tcPr>
          <w:p w14:paraId="7B1CED2C" w14:textId="77777777" w:rsidR="00CB675E" w:rsidRDefault="00CB675E" w:rsidP="00AF35FB">
            <w:pPr>
              <w:pStyle w:val="BodyText"/>
              <w:jc w:val="center"/>
              <w:rPr>
                <w:b/>
                <w:bCs/>
              </w:rPr>
            </w:pPr>
            <w:r>
              <w:rPr>
                <w:b/>
                <w:bCs/>
              </w:rPr>
              <w:t>TRP</w:t>
            </w:r>
          </w:p>
          <w:p w14:paraId="2BB5BE9B" w14:textId="30AAF92F" w:rsidR="00CB675E" w:rsidRDefault="00CB675E" w:rsidP="00AF35FB">
            <w:pPr>
              <w:pStyle w:val="BodyText"/>
              <w:jc w:val="center"/>
              <w:rPr>
                <w:b/>
                <w:bCs/>
              </w:rPr>
            </w:pPr>
            <w:r>
              <w:rPr>
                <w:b/>
                <w:bCs/>
              </w:rPr>
              <w:t>UPS</w:t>
            </w:r>
          </w:p>
        </w:tc>
      </w:tr>
      <w:tr w:rsidR="00CB675E" w14:paraId="5475DEEC" w14:textId="30FC5733" w:rsidTr="00DC423A">
        <w:trPr>
          <w:jc w:val="center"/>
        </w:trPr>
        <w:tc>
          <w:tcPr>
            <w:tcW w:w="2618" w:type="dxa"/>
            <w:gridSpan w:val="2"/>
          </w:tcPr>
          <w:p w14:paraId="5475DEE9" w14:textId="152312AE" w:rsidR="00CB675E" w:rsidRDefault="00CB675E" w:rsidP="00CB675E">
            <w:pPr>
              <w:pStyle w:val="BodyText"/>
              <w:jc w:val="center"/>
            </w:pPr>
            <w:r>
              <w:t>Anadarko</w:t>
            </w:r>
          </w:p>
        </w:tc>
        <w:tc>
          <w:tcPr>
            <w:tcW w:w="961" w:type="dxa"/>
            <w:gridSpan w:val="2"/>
          </w:tcPr>
          <w:p w14:paraId="5475DEEA" w14:textId="5B69BD61" w:rsidR="00CB675E" w:rsidRDefault="000C3A13" w:rsidP="00CB675E">
            <w:pPr>
              <w:pStyle w:val="BodyText"/>
              <w:jc w:val="center"/>
            </w:pPr>
            <w:r>
              <w:t>6,184</w:t>
            </w:r>
          </w:p>
        </w:tc>
        <w:tc>
          <w:tcPr>
            <w:tcW w:w="996" w:type="dxa"/>
            <w:gridSpan w:val="2"/>
          </w:tcPr>
          <w:p w14:paraId="5475DEEB" w14:textId="1E997370" w:rsidR="00CB675E" w:rsidRDefault="000C3A13" w:rsidP="00CB675E">
            <w:pPr>
              <w:pStyle w:val="BodyText"/>
              <w:jc w:val="center"/>
            </w:pPr>
            <w:r>
              <w:t>25</w:t>
            </w:r>
          </w:p>
        </w:tc>
        <w:tc>
          <w:tcPr>
            <w:tcW w:w="882" w:type="dxa"/>
            <w:gridSpan w:val="2"/>
          </w:tcPr>
          <w:p w14:paraId="03BCF525" w14:textId="6B8219F4" w:rsidR="00CB675E" w:rsidRDefault="000C3A13" w:rsidP="00CB675E">
            <w:pPr>
              <w:pStyle w:val="BodyText"/>
              <w:jc w:val="center"/>
            </w:pPr>
            <w:r>
              <w:t>2,341</w:t>
            </w:r>
          </w:p>
        </w:tc>
        <w:tc>
          <w:tcPr>
            <w:tcW w:w="1071" w:type="dxa"/>
          </w:tcPr>
          <w:p w14:paraId="09629325" w14:textId="2EC4D31E" w:rsidR="00CB675E" w:rsidRDefault="00977259" w:rsidP="00CB675E">
            <w:pPr>
              <w:pStyle w:val="BodyText"/>
              <w:jc w:val="center"/>
            </w:pPr>
            <w:r>
              <w:t>9</w:t>
            </w:r>
          </w:p>
        </w:tc>
        <w:tc>
          <w:tcPr>
            <w:tcW w:w="1051" w:type="dxa"/>
            <w:gridSpan w:val="2"/>
          </w:tcPr>
          <w:p w14:paraId="64000E9F" w14:textId="58E8123A" w:rsidR="00CB675E" w:rsidRDefault="001713FA" w:rsidP="001713FA">
            <w:pPr>
              <w:pStyle w:val="BodyText"/>
              <w:jc w:val="center"/>
            </w:pPr>
            <w:r>
              <w:t>641</w:t>
            </w:r>
          </w:p>
        </w:tc>
        <w:tc>
          <w:tcPr>
            <w:tcW w:w="1051" w:type="dxa"/>
          </w:tcPr>
          <w:p w14:paraId="5BAA14A5" w14:textId="69FD12C1" w:rsidR="00CB675E" w:rsidRDefault="00DC423A" w:rsidP="00CB675E">
            <w:pPr>
              <w:pStyle w:val="BodyText"/>
              <w:jc w:val="center"/>
            </w:pPr>
            <w:r>
              <w:t>2</w:t>
            </w:r>
          </w:p>
        </w:tc>
      </w:tr>
      <w:tr w:rsidR="00CB675E" w14:paraId="5475DEF0" w14:textId="05036DAA" w:rsidTr="00DC423A">
        <w:trPr>
          <w:jc w:val="center"/>
        </w:trPr>
        <w:tc>
          <w:tcPr>
            <w:tcW w:w="2618" w:type="dxa"/>
            <w:gridSpan w:val="2"/>
          </w:tcPr>
          <w:p w14:paraId="5475DEED" w14:textId="16CD6917" w:rsidR="00CB675E" w:rsidRDefault="00CB675E" w:rsidP="00CB675E">
            <w:pPr>
              <w:pStyle w:val="BodyText"/>
              <w:jc w:val="center"/>
            </w:pPr>
            <w:r>
              <w:t>Blanchard</w:t>
            </w:r>
          </w:p>
        </w:tc>
        <w:tc>
          <w:tcPr>
            <w:tcW w:w="961" w:type="dxa"/>
            <w:gridSpan w:val="2"/>
          </w:tcPr>
          <w:p w14:paraId="5475DEEE" w14:textId="5FB648F5" w:rsidR="00CB675E" w:rsidRDefault="000C3A13" w:rsidP="00CB675E">
            <w:pPr>
              <w:pStyle w:val="BodyText"/>
              <w:jc w:val="center"/>
            </w:pPr>
            <w:r>
              <w:t>5,622</w:t>
            </w:r>
          </w:p>
        </w:tc>
        <w:tc>
          <w:tcPr>
            <w:tcW w:w="996" w:type="dxa"/>
            <w:gridSpan w:val="2"/>
          </w:tcPr>
          <w:p w14:paraId="5475DEEF" w14:textId="374A2952" w:rsidR="00CB675E" w:rsidRDefault="000C3A13" w:rsidP="00CB675E">
            <w:pPr>
              <w:pStyle w:val="BodyText"/>
              <w:jc w:val="center"/>
            </w:pPr>
            <w:r>
              <w:t>22</w:t>
            </w:r>
          </w:p>
        </w:tc>
        <w:tc>
          <w:tcPr>
            <w:tcW w:w="882" w:type="dxa"/>
            <w:gridSpan w:val="2"/>
          </w:tcPr>
          <w:p w14:paraId="239B40E8" w14:textId="589DA20E" w:rsidR="00CB675E" w:rsidRDefault="00977259" w:rsidP="00CB675E">
            <w:pPr>
              <w:pStyle w:val="BodyText"/>
              <w:jc w:val="center"/>
            </w:pPr>
            <w:r>
              <w:t>2,939</w:t>
            </w:r>
          </w:p>
        </w:tc>
        <w:tc>
          <w:tcPr>
            <w:tcW w:w="1071" w:type="dxa"/>
          </w:tcPr>
          <w:p w14:paraId="707575B0" w14:textId="57169D13" w:rsidR="00CB675E" w:rsidRDefault="00977259" w:rsidP="00CB675E">
            <w:pPr>
              <w:pStyle w:val="BodyText"/>
              <w:jc w:val="center"/>
            </w:pPr>
            <w:r>
              <w:t>12</w:t>
            </w:r>
          </w:p>
        </w:tc>
        <w:tc>
          <w:tcPr>
            <w:tcW w:w="1051" w:type="dxa"/>
            <w:gridSpan w:val="2"/>
          </w:tcPr>
          <w:p w14:paraId="372AD4FB" w14:textId="62F6DAA3" w:rsidR="00CB675E" w:rsidRDefault="001713FA" w:rsidP="00CB675E">
            <w:pPr>
              <w:pStyle w:val="BodyText"/>
              <w:jc w:val="center"/>
            </w:pPr>
            <w:r>
              <w:t>644</w:t>
            </w:r>
          </w:p>
        </w:tc>
        <w:tc>
          <w:tcPr>
            <w:tcW w:w="1051" w:type="dxa"/>
          </w:tcPr>
          <w:p w14:paraId="6F92D631" w14:textId="6DDDD5A2" w:rsidR="00CB675E" w:rsidRDefault="00DC423A" w:rsidP="00CB675E">
            <w:pPr>
              <w:pStyle w:val="BodyText"/>
              <w:jc w:val="center"/>
            </w:pPr>
            <w:r>
              <w:t>2</w:t>
            </w:r>
          </w:p>
        </w:tc>
      </w:tr>
      <w:tr w:rsidR="00CB675E" w14:paraId="5475DEF4" w14:textId="51899106" w:rsidTr="00DC423A">
        <w:trPr>
          <w:jc w:val="center"/>
        </w:trPr>
        <w:tc>
          <w:tcPr>
            <w:tcW w:w="2618" w:type="dxa"/>
            <w:gridSpan w:val="2"/>
          </w:tcPr>
          <w:p w14:paraId="5475DEF1" w14:textId="763BB15B" w:rsidR="00CB675E" w:rsidRDefault="00CB675E" w:rsidP="00CB675E">
            <w:pPr>
              <w:pStyle w:val="BodyText"/>
              <w:jc w:val="center"/>
            </w:pPr>
            <w:r>
              <w:t>Byars</w:t>
            </w:r>
          </w:p>
        </w:tc>
        <w:tc>
          <w:tcPr>
            <w:tcW w:w="961" w:type="dxa"/>
            <w:gridSpan w:val="2"/>
          </w:tcPr>
          <w:p w14:paraId="5475DEF2" w14:textId="6AF3F43E" w:rsidR="00CB675E" w:rsidRDefault="000C3A13" w:rsidP="00CB675E">
            <w:pPr>
              <w:pStyle w:val="BodyText"/>
              <w:jc w:val="center"/>
            </w:pPr>
            <w:r>
              <w:t>7,274</w:t>
            </w:r>
          </w:p>
        </w:tc>
        <w:tc>
          <w:tcPr>
            <w:tcW w:w="996" w:type="dxa"/>
            <w:gridSpan w:val="2"/>
          </w:tcPr>
          <w:p w14:paraId="5475DEF3" w14:textId="7BF9761E" w:rsidR="00CB675E" w:rsidRDefault="000C3A13" w:rsidP="00CB675E">
            <w:pPr>
              <w:pStyle w:val="BodyText"/>
              <w:jc w:val="center"/>
            </w:pPr>
            <w:r>
              <w:t>29</w:t>
            </w:r>
          </w:p>
        </w:tc>
        <w:tc>
          <w:tcPr>
            <w:tcW w:w="882" w:type="dxa"/>
            <w:gridSpan w:val="2"/>
          </w:tcPr>
          <w:p w14:paraId="0EF22E8F" w14:textId="13A3C725" w:rsidR="00CB675E" w:rsidRDefault="00977259" w:rsidP="00CB675E">
            <w:pPr>
              <w:pStyle w:val="BodyText"/>
              <w:jc w:val="center"/>
            </w:pPr>
            <w:r>
              <w:t>1,013</w:t>
            </w:r>
          </w:p>
        </w:tc>
        <w:tc>
          <w:tcPr>
            <w:tcW w:w="1071" w:type="dxa"/>
          </w:tcPr>
          <w:p w14:paraId="20AD4883" w14:textId="457D2D55" w:rsidR="00CB675E" w:rsidRDefault="00977259" w:rsidP="00CB675E">
            <w:pPr>
              <w:pStyle w:val="BodyText"/>
              <w:jc w:val="center"/>
            </w:pPr>
            <w:r>
              <w:t>5</w:t>
            </w:r>
          </w:p>
        </w:tc>
        <w:tc>
          <w:tcPr>
            <w:tcW w:w="1051" w:type="dxa"/>
            <w:gridSpan w:val="2"/>
          </w:tcPr>
          <w:p w14:paraId="4C080B9A" w14:textId="1B0B9919" w:rsidR="00CB675E" w:rsidRDefault="001713FA" w:rsidP="00CB675E">
            <w:pPr>
              <w:pStyle w:val="BodyText"/>
              <w:jc w:val="center"/>
            </w:pPr>
            <w:r>
              <w:t>623</w:t>
            </w:r>
          </w:p>
        </w:tc>
        <w:tc>
          <w:tcPr>
            <w:tcW w:w="1051" w:type="dxa"/>
          </w:tcPr>
          <w:p w14:paraId="258D6B72" w14:textId="4ED7179D" w:rsidR="00CB675E" w:rsidRDefault="00DC423A" w:rsidP="00CB675E">
            <w:pPr>
              <w:pStyle w:val="BodyText"/>
              <w:jc w:val="center"/>
            </w:pPr>
            <w:r>
              <w:t>2</w:t>
            </w:r>
          </w:p>
        </w:tc>
      </w:tr>
      <w:tr w:rsidR="00CB675E" w14:paraId="5475DEF8" w14:textId="60F8B070" w:rsidTr="00DC423A">
        <w:trPr>
          <w:jc w:val="center"/>
        </w:trPr>
        <w:tc>
          <w:tcPr>
            <w:tcW w:w="2618" w:type="dxa"/>
            <w:gridSpan w:val="2"/>
          </w:tcPr>
          <w:p w14:paraId="5475DEF5" w14:textId="5E7E00B4" w:rsidR="00CB675E" w:rsidRDefault="00CB675E" w:rsidP="00CB675E">
            <w:pPr>
              <w:pStyle w:val="BodyText"/>
              <w:jc w:val="center"/>
            </w:pPr>
            <w:r>
              <w:t>Cache</w:t>
            </w:r>
          </w:p>
        </w:tc>
        <w:tc>
          <w:tcPr>
            <w:tcW w:w="961" w:type="dxa"/>
            <w:gridSpan w:val="2"/>
          </w:tcPr>
          <w:p w14:paraId="5475DEF6" w14:textId="36B740BB" w:rsidR="00CB675E" w:rsidRDefault="000C3A13" w:rsidP="00CB675E">
            <w:pPr>
              <w:pStyle w:val="BodyText"/>
              <w:jc w:val="center"/>
            </w:pPr>
            <w:r>
              <w:t>4,075</w:t>
            </w:r>
          </w:p>
        </w:tc>
        <w:tc>
          <w:tcPr>
            <w:tcW w:w="996" w:type="dxa"/>
            <w:gridSpan w:val="2"/>
          </w:tcPr>
          <w:p w14:paraId="5475DEF7" w14:textId="7087CAE3" w:rsidR="00CB675E" w:rsidRDefault="00977259" w:rsidP="00CB675E">
            <w:pPr>
              <w:pStyle w:val="BodyText"/>
              <w:jc w:val="center"/>
            </w:pPr>
            <w:r>
              <w:t>20</w:t>
            </w:r>
          </w:p>
        </w:tc>
        <w:tc>
          <w:tcPr>
            <w:tcW w:w="882" w:type="dxa"/>
            <w:gridSpan w:val="2"/>
          </w:tcPr>
          <w:p w14:paraId="681F6572" w14:textId="458D24D3" w:rsidR="00CB675E" w:rsidRDefault="000C3A13" w:rsidP="00CB675E">
            <w:pPr>
              <w:pStyle w:val="BodyText"/>
              <w:jc w:val="center"/>
            </w:pPr>
            <w:r>
              <w:t>982</w:t>
            </w:r>
          </w:p>
        </w:tc>
        <w:tc>
          <w:tcPr>
            <w:tcW w:w="1071" w:type="dxa"/>
          </w:tcPr>
          <w:p w14:paraId="4F7141F7" w14:textId="249FDFD5" w:rsidR="00CB675E" w:rsidRDefault="00977259" w:rsidP="00CB675E">
            <w:pPr>
              <w:pStyle w:val="BodyText"/>
              <w:jc w:val="center"/>
            </w:pPr>
            <w:r>
              <w:t>5</w:t>
            </w:r>
          </w:p>
        </w:tc>
        <w:tc>
          <w:tcPr>
            <w:tcW w:w="1051" w:type="dxa"/>
            <w:gridSpan w:val="2"/>
          </w:tcPr>
          <w:p w14:paraId="3442CBA7" w14:textId="72CE4FDE" w:rsidR="00CB675E" w:rsidRDefault="001713FA" w:rsidP="00CB675E">
            <w:pPr>
              <w:pStyle w:val="BodyText"/>
              <w:jc w:val="center"/>
            </w:pPr>
            <w:r>
              <w:t>500</w:t>
            </w:r>
          </w:p>
        </w:tc>
        <w:tc>
          <w:tcPr>
            <w:tcW w:w="1051" w:type="dxa"/>
          </w:tcPr>
          <w:p w14:paraId="3F95A808" w14:textId="775FA85A" w:rsidR="00CB675E" w:rsidRDefault="00DC423A" w:rsidP="00CB675E">
            <w:pPr>
              <w:pStyle w:val="BodyText"/>
              <w:jc w:val="center"/>
            </w:pPr>
            <w:r>
              <w:t>2</w:t>
            </w:r>
          </w:p>
        </w:tc>
      </w:tr>
      <w:tr w:rsidR="00CB675E" w14:paraId="5475DEFC" w14:textId="3A657A6E" w:rsidTr="00DC423A">
        <w:trPr>
          <w:jc w:val="center"/>
        </w:trPr>
        <w:tc>
          <w:tcPr>
            <w:tcW w:w="2618" w:type="dxa"/>
            <w:gridSpan w:val="2"/>
          </w:tcPr>
          <w:p w14:paraId="5475DEF9" w14:textId="1CEF2084" w:rsidR="00CB675E" w:rsidRDefault="00CB675E" w:rsidP="00CB675E">
            <w:pPr>
              <w:pStyle w:val="BodyText"/>
              <w:jc w:val="center"/>
            </w:pPr>
            <w:r>
              <w:t>Carnegie</w:t>
            </w:r>
          </w:p>
        </w:tc>
        <w:tc>
          <w:tcPr>
            <w:tcW w:w="961" w:type="dxa"/>
            <w:gridSpan w:val="2"/>
          </w:tcPr>
          <w:p w14:paraId="5475DEFA" w14:textId="6DDF82D8" w:rsidR="00CB675E" w:rsidRDefault="000C3A13" w:rsidP="00CB675E">
            <w:pPr>
              <w:pStyle w:val="BodyText"/>
              <w:jc w:val="center"/>
            </w:pPr>
            <w:r>
              <w:t>7,088</w:t>
            </w:r>
          </w:p>
        </w:tc>
        <w:tc>
          <w:tcPr>
            <w:tcW w:w="996" w:type="dxa"/>
            <w:gridSpan w:val="2"/>
          </w:tcPr>
          <w:p w14:paraId="5475DEFB" w14:textId="10AD4AD8" w:rsidR="00CB675E" w:rsidRDefault="000C3A13" w:rsidP="00CB675E">
            <w:pPr>
              <w:pStyle w:val="BodyText"/>
              <w:jc w:val="center"/>
            </w:pPr>
            <w:r>
              <w:t>28</w:t>
            </w:r>
          </w:p>
        </w:tc>
        <w:tc>
          <w:tcPr>
            <w:tcW w:w="882" w:type="dxa"/>
            <w:gridSpan w:val="2"/>
          </w:tcPr>
          <w:p w14:paraId="57643D3D" w14:textId="68425BA7" w:rsidR="00CB675E" w:rsidRDefault="000C3A13" w:rsidP="00CB675E">
            <w:pPr>
              <w:pStyle w:val="BodyText"/>
              <w:jc w:val="center"/>
            </w:pPr>
            <w:r>
              <w:t>4,079</w:t>
            </w:r>
          </w:p>
        </w:tc>
        <w:tc>
          <w:tcPr>
            <w:tcW w:w="1071" w:type="dxa"/>
          </w:tcPr>
          <w:p w14:paraId="5A8000A7" w14:textId="44BCB9E4" w:rsidR="00CB675E" w:rsidRDefault="00977259" w:rsidP="00CB675E">
            <w:pPr>
              <w:pStyle w:val="BodyText"/>
              <w:jc w:val="center"/>
            </w:pPr>
            <w:r>
              <w:t>16</w:t>
            </w:r>
          </w:p>
        </w:tc>
        <w:tc>
          <w:tcPr>
            <w:tcW w:w="1051" w:type="dxa"/>
            <w:gridSpan w:val="2"/>
          </w:tcPr>
          <w:p w14:paraId="2290DF7B" w14:textId="04633F95" w:rsidR="00CB675E" w:rsidRDefault="001713FA" w:rsidP="00CB675E">
            <w:pPr>
              <w:pStyle w:val="BodyText"/>
              <w:jc w:val="center"/>
            </w:pPr>
            <w:r>
              <w:t>840</w:t>
            </w:r>
          </w:p>
        </w:tc>
        <w:tc>
          <w:tcPr>
            <w:tcW w:w="1051" w:type="dxa"/>
          </w:tcPr>
          <w:p w14:paraId="6216B2D0" w14:textId="35FE1CED" w:rsidR="00CB675E" w:rsidRDefault="00DC423A" w:rsidP="00CB675E">
            <w:pPr>
              <w:pStyle w:val="BodyText"/>
              <w:jc w:val="center"/>
            </w:pPr>
            <w:r>
              <w:t>2</w:t>
            </w:r>
          </w:p>
        </w:tc>
      </w:tr>
      <w:tr w:rsidR="00CB675E" w14:paraId="5475DF00" w14:textId="427FB869" w:rsidTr="00DC423A">
        <w:trPr>
          <w:jc w:val="center"/>
        </w:trPr>
        <w:tc>
          <w:tcPr>
            <w:tcW w:w="2618" w:type="dxa"/>
            <w:gridSpan w:val="2"/>
          </w:tcPr>
          <w:p w14:paraId="5475DEFD" w14:textId="6D2CBE5E" w:rsidR="00CB675E" w:rsidRDefault="00CB675E" w:rsidP="00CB675E">
            <w:pPr>
              <w:pStyle w:val="BodyText"/>
              <w:jc w:val="center"/>
            </w:pPr>
            <w:r>
              <w:t>Cement</w:t>
            </w:r>
          </w:p>
        </w:tc>
        <w:tc>
          <w:tcPr>
            <w:tcW w:w="961" w:type="dxa"/>
            <w:gridSpan w:val="2"/>
          </w:tcPr>
          <w:p w14:paraId="5475DEFE" w14:textId="685FADA8" w:rsidR="00CB675E" w:rsidRDefault="000C3A13" w:rsidP="00CB675E">
            <w:pPr>
              <w:pStyle w:val="BodyText"/>
              <w:jc w:val="center"/>
            </w:pPr>
            <w:r>
              <w:t>2,704</w:t>
            </w:r>
          </w:p>
        </w:tc>
        <w:tc>
          <w:tcPr>
            <w:tcW w:w="996" w:type="dxa"/>
            <w:gridSpan w:val="2"/>
          </w:tcPr>
          <w:p w14:paraId="5475DEFF" w14:textId="585D18E7" w:rsidR="00CB675E" w:rsidRDefault="000C3A13" w:rsidP="00CB675E">
            <w:pPr>
              <w:pStyle w:val="BodyText"/>
              <w:jc w:val="center"/>
            </w:pPr>
            <w:r>
              <w:t>1</w:t>
            </w:r>
            <w:r w:rsidR="00977259">
              <w:t>5</w:t>
            </w:r>
          </w:p>
        </w:tc>
        <w:tc>
          <w:tcPr>
            <w:tcW w:w="882" w:type="dxa"/>
            <w:gridSpan w:val="2"/>
          </w:tcPr>
          <w:p w14:paraId="72B62A5C" w14:textId="4F90FA72" w:rsidR="00CB675E" w:rsidRDefault="000C3A13" w:rsidP="00CB675E">
            <w:pPr>
              <w:pStyle w:val="BodyText"/>
              <w:jc w:val="center"/>
            </w:pPr>
            <w:r>
              <w:t>3,370</w:t>
            </w:r>
          </w:p>
        </w:tc>
        <w:tc>
          <w:tcPr>
            <w:tcW w:w="1071" w:type="dxa"/>
          </w:tcPr>
          <w:p w14:paraId="0C8BD62E" w14:textId="2BD574BC" w:rsidR="00CB675E" w:rsidRDefault="00977259" w:rsidP="00CB675E">
            <w:pPr>
              <w:pStyle w:val="BodyText"/>
              <w:jc w:val="center"/>
            </w:pPr>
            <w:r>
              <w:t>13</w:t>
            </w:r>
          </w:p>
        </w:tc>
        <w:tc>
          <w:tcPr>
            <w:tcW w:w="1051" w:type="dxa"/>
            <w:gridSpan w:val="2"/>
          </w:tcPr>
          <w:p w14:paraId="47B31EAC" w14:textId="43D195A6" w:rsidR="00CB675E" w:rsidRDefault="001713FA" w:rsidP="00CB675E">
            <w:pPr>
              <w:pStyle w:val="BodyText"/>
              <w:jc w:val="center"/>
            </w:pPr>
            <w:r>
              <w:t>500</w:t>
            </w:r>
          </w:p>
        </w:tc>
        <w:tc>
          <w:tcPr>
            <w:tcW w:w="1051" w:type="dxa"/>
          </w:tcPr>
          <w:p w14:paraId="38D2734E" w14:textId="13E0574D" w:rsidR="00CB675E" w:rsidRDefault="00DC423A" w:rsidP="00CB675E">
            <w:pPr>
              <w:pStyle w:val="BodyText"/>
              <w:jc w:val="center"/>
            </w:pPr>
            <w:r>
              <w:t>2</w:t>
            </w:r>
          </w:p>
        </w:tc>
      </w:tr>
      <w:tr w:rsidR="00CB675E" w14:paraId="5475DF04" w14:textId="39147FEB" w:rsidTr="00DC423A">
        <w:trPr>
          <w:jc w:val="center"/>
        </w:trPr>
        <w:tc>
          <w:tcPr>
            <w:tcW w:w="2618" w:type="dxa"/>
            <w:gridSpan w:val="2"/>
          </w:tcPr>
          <w:p w14:paraId="5475DF01" w14:textId="431621D7" w:rsidR="00CB675E" w:rsidRDefault="00CB675E" w:rsidP="00CB675E">
            <w:pPr>
              <w:pStyle w:val="BodyText"/>
              <w:jc w:val="center"/>
            </w:pPr>
            <w:r>
              <w:lastRenderedPageBreak/>
              <w:t>Chickasha</w:t>
            </w:r>
          </w:p>
        </w:tc>
        <w:tc>
          <w:tcPr>
            <w:tcW w:w="961" w:type="dxa"/>
            <w:gridSpan w:val="2"/>
          </w:tcPr>
          <w:p w14:paraId="5475DF02" w14:textId="120A6DEF" w:rsidR="00CB675E" w:rsidRDefault="000C3A13" w:rsidP="00CB675E">
            <w:pPr>
              <w:pStyle w:val="BodyText"/>
              <w:jc w:val="center"/>
            </w:pPr>
            <w:r>
              <w:t>14,972</w:t>
            </w:r>
          </w:p>
        </w:tc>
        <w:tc>
          <w:tcPr>
            <w:tcW w:w="996" w:type="dxa"/>
            <w:gridSpan w:val="2"/>
          </w:tcPr>
          <w:p w14:paraId="5475DF03" w14:textId="136E08B9" w:rsidR="00CB675E" w:rsidRDefault="000C3A13" w:rsidP="00CB675E">
            <w:pPr>
              <w:pStyle w:val="BodyText"/>
              <w:jc w:val="center"/>
            </w:pPr>
            <w:r>
              <w:t>60</w:t>
            </w:r>
          </w:p>
        </w:tc>
        <w:tc>
          <w:tcPr>
            <w:tcW w:w="882" w:type="dxa"/>
            <w:gridSpan w:val="2"/>
          </w:tcPr>
          <w:p w14:paraId="0A75F7D7" w14:textId="1099F7C8" w:rsidR="00CB675E" w:rsidRDefault="00977259" w:rsidP="00CB675E">
            <w:pPr>
              <w:pStyle w:val="BodyText"/>
              <w:jc w:val="center"/>
            </w:pPr>
            <w:r>
              <w:t>5,967</w:t>
            </w:r>
          </w:p>
        </w:tc>
        <w:tc>
          <w:tcPr>
            <w:tcW w:w="1071" w:type="dxa"/>
          </w:tcPr>
          <w:p w14:paraId="423014AD" w14:textId="19ED0434" w:rsidR="00CB675E" w:rsidRDefault="00977259" w:rsidP="00CB675E">
            <w:pPr>
              <w:pStyle w:val="BodyText"/>
              <w:jc w:val="center"/>
            </w:pPr>
            <w:r>
              <w:t>24</w:t>
            </w:r>
          </w:p>
        </w:tc>
        <w:tc>
          <w:tcPr>
            <w:tcW w:w="1051" w:type="dxa"/>
            <w:gridSpan w:val="2"/>
          </w:tcPr>
          <w:p w14:paraId="14AE0516" w14:textId="154D1FAB" w:rsidR="00CB675E" w:rsidRDefault="001713FA" w:rsidP="00CB675E">
            <w:pPr>
              <w:pStyle w:val="BodyText"/>
              <w:jc w:val="center"/>
            </w:pPr>
            <w:r>
              <w:t>1,574</w:t>
            </w:r>
          </w:p>
        </w:tc>
        <w:tc>
          <w:tcPr>
            <w:tcW w:w="1051" w:type="dxa"/>
          </w:tcPr>
          <w:p w14:paraId="627C38A1" w14:textId="444123D5" w:rsidR="00CB675E" w:rsidRDefault="00DC423A" w:rsidP="00CB675E">
            <w:pPr>
              <w:pStyle w:val="BodyText"/>
              <w:jc w:val="center"/>
            </w:pPr>
            <w:r>
              <w:t>4</w:t>
            </w:r>
          </w:p>
        </w:tc>
      </w:tr>
      <w:tr w:rsidR="00CB675E" w14:paraId="5475DF08" w14:textId="1E7CEC9F" w:rsidTr="00DC423A">
        <w:trPr>
          <w:jc w:val="center"/>
        </w:trPr>
        <w:tc>
          <w:tcPr>
            <w:tcW w:w="2618" w:type="dxa"/>
            <w:gridSpan w:val="2"/>
          </w:tcPr>
          <w:p w14:paraId="5475DF05" w14:textId="00F0B3FE" w:rsidR="00CB675E" w:rsidRDefault="00CB675E" w:rsidP="00CB675E">
            <w:pPr>
              <w:pStyle w:val="BodyText"/>
              <w:jc w:val="center"/>
            </w:pPr>
            <w:r>
              <w:t>Comanche</w:t>
            </w:r>
          </w:p>
        </w:tc>
        <w:tc>
          <w:tcPr>
            <w:tcW w:w="961" w:type="dxa"/>
            <w:gridSpan w:val="2"/>
          </w:tcPr>
          <w:p w14:paraId="5475DF06" w14:textId="4262546F" w:rsidR="00CB675E" w:rsidRDefault="000C3A13" w:rsidP="00CB675E">
            <w:pPr>
              <w:pStyle w:val="BodyText"/>
              <w:jc w:val="center"/>
            </w:pPr>
            <w:r>
              <w:t>12,994</w:t>
            </w:r>
          </w:p>
        </w:tc>
        <w:tc>
          <w:tcPr>
            <w:tcW w:w="996" w:type="dxa"/>
            <w:gridSpan w:val="2"/>
          </w:tcPr>
          <w:p w14:paraId="5475DF07" w14:textId="4F5B023F" w:rsidR="00CB675E" w:rsidRDefault="000C3A13" w:rsidP="00CB675E">
            <w:pPr>
              <w:pStyle w:val="BodyText"/>
              <w:jc w:val="center"/>
            </w:pPr>
            <w:r>
              <w:t>52</w:t>
            </w:r>
          </w:p>
        </w:tc>
        <w:tc>
          <w:tcPr>
            <w:tcW w:w="882" w:type="dxa"/>
            <w:gridSpan w:val="2"/>
          </w:tcPr>
          <w:p w14:paraId="68C322E8" w14:textId="7F9AD6C7" w:rsidR="00CB675E" w:rsidRDefault="00977259" w:rsidP="00CB675E">
            <w:pPr>
              <w:pStyle w:val="BodyText"/>
              <w:jc w:val="center"/>
            </w:pPr>
            <w:r>
              <w:t>3,336</w:t>
            </w:r>
          </w:p>
        </w:tc>
        <w:tc>
          <w:tcPr>
            <w:tcW w:w="1071" w:type="dxa"/>
          </w:tcPr>
          <w:p w14:paraId="5CAC75E7" w14:textId="7CB09744" w:rsidR="00CB675E" w:rsidRDefault="00977259" w:rsidP="00CB675E">
            <w:pPr>
              <w:pStyle w:val="BodyText"/>
              <w:jc w:val="center"/>
            </w:pPr>
            <w:r>
              <w:t>13</w:t>
            </w:r>
          </w:p>
        </w:tc>
        <w:tc>
          <w:tcPr>
            <w:tcW w:w="1051" w:type="dxa"/>
            <w:gridSpan w:val="2"/>
          </w:tcPr>
          <w:p w14:paraId="12477D3F" w14:textId="6CE040FC" w:rsidR="00CB675E" w:rsidRDefault="001713FA" w:rsidP="00CB675E">
            <w:pPr>
              <w:pStyle w:val="BodyText"/>
              <w:jc w:val="center"/>
            </w:pPr>
            <w:r>
              <w:t>1,228</w:t>
            </w:r>
          </w:p>
        </w:tc>
        <w:tc>
          <w:tcPr>
            <w:tcW w:w="1051" w:type="dxa"/>
          </w:tcPr>
          <w:p w14:paraId="398E4B8E" w14:textId="4C9D89E5" w:rsidR="00CB675E" w:rsidRDefault="00DC423A" w:rsidP="00CB675E">
            <w:pPr>
              <w:pStyle w:val="BodyText"/>
              <w:jc w:val="center"/>
            </w:pPr>
            <w:r>
              <w:t>3</w:t>
            </w:r>
          </w:p>
        </w:tc>
      </w:tr>
      <w:tr w:rsidR="00CB675E" w14:paraId="5475DF0C" w14:textId="4FD9FA4C" w:rsidTr="00DC423A">
        <w:trPr>
          <w:jc w:val="center"/>
        </w:trPr>
        <w:tc>
          <w:tcPr>
            <w:tcW w:w="2618" w:type="dxa"/>
            <w:gridSpan w:val="2"/>
          </w:tcPr>
          <w:p w14:paraId="5475DF09" w14:textId="039628F7" w:rsidR="00CB675E" w:rsidRDefault="00CB675E" w:rsidP="00CB675E">
            <w:pPr>
              <w:pStyle w:val="BodyText"/>
              <w:jc w:val="center"/>
            </w:pPr>
            <w:r>
              <w:t>Cyril</w:t>
            </w:r>
          </w:p>
        </w:tc>
        <w:tc>
          <w:tcPr>
            <w:tcW w:w="961" w:type="dxa"/>
            <w:gridSpan w:val="2"/>
          </w:tcPr>
          <w:p w14:paraId="5475DF0A" w14:textId="10139B12" w:rsidR="00CB675E" w:rsidRDefault="000C3A13" w:rsidP="00CB675E">
            <w:pPr>
              <w:pStyle w:val="BodyText"/>
              <w:jc w:val="center"/>
            </w:pPr>
            <w:r>
              <w:t>4,111</w:t>
            </w:r>
          </w:p>
        </w:tc>
        <w:tc>
          <w:tcPr>
            <w:tcW w:w="996" w:type="dxa"/>
            <w:gridSpan w:val="2"/>
          </w:tcPr>
          <w:p w14:paraId="5475DF0B" w14:textId="79F53F49" w:rsidR="00CB675E" w:rsidRDefault="000C3A13" w:rsidP="00CB675E">
            <w:pPr>
              <w:pStyle w:val="BodyText"/>
              <w:jc w:val="center"/>
            </w:pPr>
            <w:r>
              <w:t>16</w:t>
            </w:r>
          </w:p>
        </w:tc>
        <w:tc>
          <w:tcPr>
            <w:tcW w:w="882" w:type="dxa"/>
            <w:gridSpan w:val="2"/>
          </w:tcPr>
          <w:p w14:paraId="65C3C82B" w14:textId="1A7BCB88" w:rsidR="00CB675E" w:rsidRDefault="000C3A13" w:rsidP="00CB675E">
            <w:pPr>
              <w:pStyle w:val="BodyText"/>
              <w:jc w:val="center"/>
            </w:pPr>
            <w:r>
              <w:t>4,926</w:t>
            </w:r>
          </w:p>
        </w:tc>
        <w:tc>
          <w:tcPr>
            <w:tcW w:w="1071" w:type="dxa"/>
          </w:tcPr>
          <w:p w14:paraId="420393FF" w14:textId="4A3CD823" w:rsidR="00CB675E" w:rsidRDefault="00977259" w:rsidP="00CB675E">
            <w:pPr>
              <w:pStyle w:val="BodyText"/>
              <w:jc w:val="center"/>
            </w:pPr>
            <w:r>
              <w:t>20</w:t>
            </w:r>
          </w:p>
        </w:tc>
        <w:tc>
          <w:tcPr>
            <w:tcW w:w="1051" w:type="dxa"/>
            <w:gridSpan w:val="2"/>
          </w:tcPr>
          <w:p w14:paraId="43A3453D" w14:textId="1665626F" w:rsidR="00CB675E" w:rsidRDefault="001713FA" w:rsidP="00CB675E">
            <w:pPr>
              <w:pStyle w:val="BodyText"/>
              <w:jc w:val="center"/>
            </w:pPr>
            <w:r>
              <w:t>679</w:t>
            </w:r>
          </w:p>
        </w:tc>
        <w:tc>
          <w:tcPr>
            <w:tcW w:w="1051" w:type="dxa"/>
          </w:tcPr>
          <w:p w14:paraId="78642074" w14:textId="466A9759" w:rsidR="00CB675E" w:rsidRDefault="00DC423A" w:rsidP="00CB675E">
            <w:pPr>
              <w:pStyle w:val="BodyText"/>
              <w:jc w:val="center"/>
            </w:pPr>
            <w:r>
              <w:t>2</w:t>
            </w:r>
          </w:p>
        </w:tc>
      </w:tr>
      <w:tr w:rsidR="00CB675E" w14:paraId="5475DF10" w14:textId="68AA5EBE" w:rsidTr="00DC423A">
        <w:trPr>
          <w:jc w:val="center"/>
        </w:trPr>
        <w:tc>
          <w:tcPr>
            <w:tcW w:w="2618" w:type="dxa"/>
            <w:gridSpan w:val="2"/>
          </w:tcPr>
          <w:p w14:paraId="5475DF0D" w14:textId="5F0CA4D5" w:rsidR="00CB675E" w:rsidRDefault="00CB675E" w:rsidP="00CB675E">
            <w:pPr>
              <w:pStyle w:val="BodyText"/>
              <w:jc w:val="center"/>
            </w:pPr>
            <w:r>
              <w:t>Duncan North</w:t>
            </w:r>
          </w:p>
        </w:tc>
        <w:tc>
          <w:tcPr>
            <w:tcW w:w="961" w:type="dxa"/>
            <w:gridSpan w:val="2"/>
          </w:tcPr>
          <w:p w14:paraId="5475DF0E" w14:textId="52FF6187" w:rsidR="00CB675E" w:rsidRDefault="000C3A13" w:rsidP="00CB675E">
            <w:pPr>
              <w:pStyle w:val="BodyText"/>
              <w:jc w:val="center"/>
            </w:pPr>
            <w:r>
              <w:t>19,471</w:t>
            </w:r>
          </w:p>
        </w:tc>
        <w:tc>
          <w:tcPr>
            <w:tcW w:w="996" w:type="dxa"/>
            <w:gridSpan w:val="2"/>
          </w:tcPr>
          <w:p w14:paraId="5475DF0F" w14:textId="69A4A44E" w:rsidR="00CB675E" w:rsidRDefault="000C3A13" w:rsidP="00CB675E">
            <w:pPr>
              <w:pStyle w:val="BodyText"/>
              <w:jc w:val="center"/>
            </w:pPr>
            <w:r>
              <w:t>78</w:t>
            </w:r>
          </w:p>
        </w:tc>
        <w:tc>
          <w:tcPr>
            <w:tcW w:w="882" w:type="dxa"/>
            <w:gridSpan w:val="2"/>
          </w:tcPr>
          <w:p w14:paraId="7328F369" w14:textId="39963527" w:rsidR="00CB675E" w:rsidRDefault="00977259" w:rsidP="00CB675E">
            <w:pPr>
              <w:pStyle w:val="BodyText"/>
              <w:jc w:val="center"/>
            </w:pPr>
            <w:r>
              <w:t>9,953</w:t>
            </w:r>
          </w:p>
        </w:tc>
        <w:tc>
          <w:tcPr>
            <w:tcW w:w="1071" w:type="dxa"/>
          </w:tcPr>
          <w:p w14:paraId="27700E68" w14:textId="287580D4" w:rsidR="00CB675E" w:rsidRDefault="00977259" w:rsidP="00CB675E">
            <w:pPr>
              <w:pStyle w:val="BodyText"/>
              <w:jc w:val="center"/>
            </w:pPr>
            <w:r>
              <w:t>40</w:t>
            </w:r>
          </w:p>
        </w:tc>
        <w:tc>
          <w:tcPr>
            <w:tcW w:w="1051" w:type="dxa"/>
            <w:gridSpan w:val="2"/>
          </w:tcPr>
          <w:p w14:paraId="52362558" w14:textId="0D664DF3" w:rsidR="00CB675E" w:rsidRDefault="001713FA" w:rsidP="00CB675E">
            <w:pPr>
              <w:pStyle w:val="BodyText"/>
              <w:jc w:val="center"/>
            </w:pPr>
            <w:r>
              <w:t>2,212</w:t>
            </w:r>
          </w:p>
        </w:tc>
        <w:tc>
          <w:tcPr>
            <w:tcW w:w="1051" w:type="dxa"/>
          </w:tcPr>
          <w:p w14:paraId="6B01933C" w14:textId="25E74650" w:rsidR="00CB675E" w:rsidRDefault="00DC423A" w:rsidP="00CB675E">
            <w:pPr>
              <w:pStyle w:val="BodyText"/>
              <w:jc w:val="center"/>
            </w:pPr>
            <w:r>
              <w:t>5</w:t>
            </w:r>
          </w:p>
        </w:tc>
      </w:tr>
      <w:tr w:rsidR="00CB675E" w14:paraId="5475DF14" w14:textId="16BC4709" w:rsidTr="00DC423A">
        <w:trPr>
          <w:jc w:val="center"/>
        </w:trPr>
        <w:tc>
          <w:tcPr>
            <w:tcW w:w="2618" w:type="dxa"/>
            <w:gridSpan w:val="2"/>
          </w:tcPr>
          <w:p w14:paraId="5475DF11" w14:textId="7565FF2C" w:rsidR="00CB675E" w:rsidRDefault="00CB675E" w:rsidP="00CB675E">
            <w:pPr>
              <w:pStyle w:val="BodyText"/>
              <w:jc w:val="center"/>
            </w:pPr>
            <w:r>
              <w:t>Duncan South</w:t>
            </w:r>
          </w:p>
        </w:tc>
        <w:tc>
          <w:tcPr>
            <w:tcW w:w="961" w:type="dxa"/>
            <w:gridSpan w:val="2"/>
          </w:tcPr>
          <w:p w14:paraId="5475DF12" w14:textId="0E97C3C8" w:rsidR="00CB675E" w:rsidRDefault="000C3A13" w:rsidP="00CB675E">
            <w:pPr>
              <w:pStyle w:val="BodyText"/>
              <w:jc w:val="center"/>
            </w:pPr>
            <w:r>
              <w:t>6,697</w:t>
            </w:r>
          </w:p>
        </w:tc>
        <w:tc>
          <w:tcPr>
            <w:tcW w:w="996" w:type="dxa"/>
            <w:gridSpan w:val="2"/>
          </w:tcPr>
          <w:p w14:paraId="5475DF13" w14:textId="20F25B4B" w:rsidR="00CB675E" w:rsidRDefault="000C3A13" w:rsidP="00CB675E">
            <w:pPr>
              <w:pStyle w:val="BodyText"/>
              <w:jc w:val="center"/>
            </w:pPr>
            <w:r>
              <w:t>27</w:t>
            </w:r>
          </w:p>
        </w:tc>
        <w:tc>
          <w:tcPr>
            <w:tcW w:w="882" w:type="dxa"/>
            <w:gridSpan w:val="2"/>
          </w:tcPr>
          <w:p w14:paraId="49085E55" w14:textId="42DFE967" w:rsidR="00CB675E" w:rsidRDefault="00977259" w:rsidP="00CB675E">
            <w:pPr>
              <w:pStyle w:val="BodyText"/>
              <w:jc w:val="center"/>
            </w:pPr>
            <w:r>
              <w:t>629</w:t>
            </w:r>
          </w:p>
        </w:tc>
        <w:tc>
          <w:tcPr>
            <w:tcW w:w="1071" w:type="dxa"/>
          </w:tcPr>
          <w:p w14:paraId="6F34EF30" w14:textId="4B47C261" w:rsidR="00CB675E" w:rsidRDefault="00977259" w:rsidP="00CB675E">
            <w:pPr>
              <w:pStyle w:val="BodyText"/>
              <w:jc w:val="center"/>
            </w:pPr>
            <w:r>
              <w:t>5</w:t>
            </w:r>
          </w:p>
        </w:tc>
        <w:tc>
          <w:tcPr>
            <w:tcW w:w="1051" w:type="dxa"/>
            <w:gridSpan w:val="2"/>
          </w:tcPr>
          <w:p w14:paraId="0EFBB806" w14:textId="50B7E942" w:rsidR="00CB675E" w:rsidRDefault="001713FA" w:rsidP="00CB675E">
            <w:pPr>
              <w:pStyle w:val="BodyText"/>
              <w:jc w:val="center"/>
            </w:pPr>
            <w:r>
              <w:t>551</w:t>
            </w:r>
          </w:p>
        </w:tc>
        <w:tc>
          <w:tcPr>
            <w:tcW w:w="1051" w:type="dxa"/>
          </w:tcPr>
          <w:p w14:paraId="4FFDDBCA" w14:textId="49F7D1F2" w:rsidR="00CB675E" w:rsidRDefault="00DC423A" w:rsidP="00CB675E">
            <w:pPr>
              <w:pStyle w:val="BodyText"/>
              <w:jc w:val="center"/>
            </w:pPr>
            <w:r>
              <w:t>2</w:t>
            </w:r>
          </w:p>
        </w:tc>
      </w:tr>
      <w:tr w:rsidR="00CB675E" w14:paraId="5475DF18" w14:textId="2F359548" w:rsidTr="00DC423A">
        <w:trPr>
          <w:jc w:val="center"/>
        </w:trPr>
        <w:tc>
          <w:tcPr>
            <w:tcW w:w="2618" w:type="dxa"/>
            <w:gridSpan w:val="2"/>
          </w:tcPr>
          <w:p w14:paraId="5475DF15" w14:textId="12A50583" w:rsidR="00CB675E" w:rsidRDefault="00CB675E" w:rsidP="00CB675E">
            <w:pPr>
              <w:pStyle w:val="BodyText"/>
              <w:jc w:val="center"/>
            </w:pPr>
            <w:r>
              <w:t>Elgin</w:t>
            </w:r>
          </w:p>
        </w:tc>
        <w:tc>
          <w:tcPr>
            <w:tcW w:w="961" w:type="dxa"/>
            <w:gridSpan w:val="2"/>
          </w:tcPr>
          <w:p w14:paraId="5475DF16" w14:textId="6DD1555C" w:rsidR="00CB675E" w:rsidRDefault="000C3A13" w:rsidP="00CB675E">
            <w:pPr>
              <w:pStyle w:val="BodyText"/>
              <w:jc w:val="center"/>
            </w:pPr>
            <w:r>
              <w:t>4,724</w:t>
            </w:r>
          </w:p>
        </w:tc>
        <w:tc>
          <w:tcPr>
            <w:tcW w:w="996" w:type="dxa"/>
            <w:gridSpan w:val="2"/>
          </w:tcPr>
          <w:p w14:paraId="5475DF17" w14:textId="48CB6ED7" w:rsidR="00CB675E" w:rsidRDefault="000C3A13" w:rsidP="00CB675E">
            <w:pPr>
              <w:pStyle w:val="BodyText"/>
              <w:jc w:val="center"/>
            </w:pPr>
            <w:r>
              <w:t>19</w:t>
            </w:r>
          </w:p>
        </w:tc>
        <w:tc>
          <w:tcPr>
            <w:tcW w:w="882" w:type="dxa"/>
            <w:gridSpan w:val="2"/>
          </w:tcPr>
          <w:p w14:paraId="3969E7EF" w14:textId="5A134451" w:rsidR="00CB675E" w:rsidRDefault="00977259" w:rsidP="00CB675E">
            <w:pPr>
              <w:pStyle w:val="BodyText"/>
              <w:jc w:val="center"/>
            </w:pPr>
            <w:r>
              <w:t>5,134</w:t>
            </w:r>
          </w:p>
        </w:tc>
        <w:tc>
          <w:tcPr>
            <w:tcW w:w="1071" w:type="dxa"/>
          </w:tcPr>
          <w:p w14:paraId="34A116F1" w14:textId="7310E36E" w:rsidR="00CB675E" w:rsidRDefault="00977259" w:rsidP="00CB675E">
            <w:pPr>
              <w:pStyle w:val="BodyText"/>
              <w:jc w:val="center"/>
            </w:pPr>
            <w:r>
              <w:t>21</w:t>
            </w:r>
          </w:p>
        </w:tc>
        <w:tc>
          <w:tcPr>
            <w:tcW w:w="1051" w:type="dxa"/>
            <w:gridSpan w:val="2"/>
          </w:tcPr>
          <w:p w14:paraId="134F2C9A" w14:textId="1C213156" w:rsidR="00CB675E" w:rsidRDefault="001713FA" w:rsidP="00CB675E">
            <w:pPr>
              <w:pStyle w:val="BodyText"/>
              <w:jc w:val="center"/>
            </w:pPr>
            <w:r>
              <w:t>741</w:t>
            </w:r>
          </w:p>
        </w:tc>
        <w:tc>
          <w:tcPr>
            <w:tcW w:w="1051" w:type="dxa"/>
          </w:tcPr>
          <w:p w14:paraId="35ACB88F" w14:textId="2081E411" w:rsidR="00CB675E" w:rsidRDefault="00DC423A" w:rsidP="00CB675E">
            <w:pPr>
              <w:pStyle w:val="BodyText"/>
              <w:jc w:val="center"/>
            </w:pPr>
            <w:r>
              <w:t>2</w:t>
            </w:r>
          </w:p>
        </w:tc>
      </w:tr>
      <w:tr w:rsidR="00CB675E" w14:paraId="5475DF1C" w14:textId="4996475B" w:rsidTr="00DC423A">
        <w:trPr>
          <w:jc w:val="center"/>
        </w:trPr>
        <w:tc>
          <w:tcPr>
            <w:tcW w:w="2618" w:type="dxa"/>
            <w:gridSpan w:val="2"/>
          </w:tcPr>
          <w:p w14:paraId="5475DF19" w14:textId="7851AD74" w:rsidR="00CB675E" w:rsidRDefault="00CB675E" w:rsidP="00CB675E">
            <w:pPr>
              <w:pStyle w:val="BodyText"/>
              <w:jc w:val="center"/>
            </w:pPr>
            <w:r>
              <w:t>Frederick</w:t>
            </w:r>
          </w:p>
        </w:tc>
        <w:tc>
          <w:tcPr>
            <w:tcW w:w="961" w:type="dxa"/>
            <w:gridSpan w:val="2"/>
          </w:tcPr>
          <w:p w14:paraId="5475DF1A" w14:textId="729C11B1" w:rsidR="00CB675E" w:rsidRDefault="000C3A13" w:rsidP="00CB675E">
            <w:pPr>
              <w:pStyle w:val="BodyText"/>
              <w:jc w:val="center"/>
            </w:pPr>
            <w:r>
              <w:t>9,032</w:t>
            </w:r>
          </w:p>
        </w:tc>
        <w:tc>
          <w:tcPr>
            <w:tcW w:w="996" w:type="dxa"/>
            <w:gridSpan w:val="2"/>
          </w:tcPr>
          <w:p w14:paraId="5475DF1B" w14:textId="77323696" w:rsidR="00CB675E" w:rsidRDefault="000C3A13" w:rsidP="00CB675E">
            <w:pPr>
              <w:pStyle w:val="BodyText"/>
              <w:jc w:val="center"/>
            </w:pPr>
            <w:r>
              <w:t>36</w:t>
            </w:r>
          </w:p>
        </w:tc>
        <w:tc>
          <w:tcPr>
            <w:tcW w:w="882" w:type="dxa"/>
            <w:gridSpan w:val="2"/>
          </w:tcPr>
          <w:p w14:paraId="1D4E44CF" w14:textId="5FEEB8AC" w:rsidR="00CB675E" w:rsidRDefault="00977259" w:rsidP="00CB675E">
            <w:pPr>
              <w:pStyle w:val="BodyText"/>
              <w:jc w:val="center"/>
            </w:pPr>
            <w:r>
              <w:t>5,454</w:t>
            </w:r>
          </w:p>
        </w:tc>
        <w:tc>
          <w:tcPr>
            <w:tcW w:w="1071" w:type="dxa"/>
          </w:tcPr>
          <w:p w14:paraId="32E08D9E" w14:textId="5524F7D2" w:rsidR="00CB675E" w:rsidRDefault="00977259" w:rsidP="00CB675E">
            <w:pPr>
              <w:pStyle w:val="BodyText"/>
              <w:jc w:val="center"/>
            </w:pPr>
            <w:r>
              <w:t>22</w:t>
            </w:r>
          </w:p>
        </w:tc>
        <w:tc>
          <w:tcPr>
            <w:tcW w:w="1051" w:type="dxa"/>
            <w:gridSpan w:val="2"/>
          </w:tcPr>
          <w:p w14:paraId="63A963E1" w14:textId="12CB180B" w:rsidR="00CB675E" w:rsidRDefault="001713FA" w:rsidP="00CB675E">
            <w:pPr>
              <w:pStyle w:val="BodyText"/>
              <w:jc w:val="center"/>
            </w:pPr>
            <w:r>
              <w:t>1,089</w:t>
            </w:r>
          </w:p>
        </w:tc>
        <w:tc>
          <w:tcPr>
            <w:tcW w:w="1051" w:type="dxa"/>
          </w:tcPr>
          <w:p w14:paraId="253C42F4" w14:textId="32171168" w:rsidR="00CB675E" w:rsidRDefault="00DC423A" w:rsidP="00CB675E">
            <w:pPr>
              <w:pStyle w:val="BodyText"/>
              <w:jc w:val="center"/>
            </w:pPr>
            <w:r>
              <w:t>3</w:t>
            </w:r>
          </w:p>
        </w:tc>
      </w:tr>
      <w:tr w:rsidR="00CB675E" w14:paraId="5475DF20" w14:textId="596BA5B5" w:rsidTr="00DC423A">
        <w:trPr>
          <w:jc w:val="center"/>
        </w:trPr>
        <w:tc>
          <w:tcPr>
            <w:tcW w:w="2618" w:type="dxa"/>
            <w:gridSpan w:val="2"/>
          </w:tcPr>
          <w:p w14:paraId="5475DF1D" w14:textId="4E10E195" w:rsidR="00CB675E" w:rsidRDefault="00CB675E" w:rsidP="00CB675E">
            <w:pPr>
              <w:pStyle w:val="BodyText"/>
              <w:jc w:val="center"/>
            </w:pPr>
            <w:r>
              <w:t>Geronimo</w:t>
            </w:r>
          </w:p>
        </w:tc>
        <w:tc>
          <w:tcPr>
            <w:tcW w:w="961" w:type="dxa"/>
            <w:gridSpan w:val="2"/>
          </w:tcPr>
          <w:p w14:paraId="5475DF1E" w14:textId="797C21A9" w:rsidR="00CB675E" w:rsidRDefault="000C3A13" w:rsidP="00CB675E">
            <w:pPr>
              <w:pStyle w:val="BodyText"/>
              <w:jc w:val="center"/>
            </w:pPr>
            <w:r>
              <w:t>2,935</w:t>
            </w:r>
          </w:p>
        </w:tc>
        <w:tc>
          <w:tcPr>
            <w:tcW w:w="996" w:type="dxa"/>
            <w:gridSpan w:val="2"/>
          </w:tcPr>
          <w:p w14:paraId="5475DF1F" w14:textId="0B9FAE9E" w:rsidR="00CB675E" w:rsidRDefault="000C3A13" w:rsidP="00CB675E">
            <w:pPr>
              <w:pStyle w:val="BodyText"/>
              <w:jc w:val="center"/>
            </w:pPr>
            <w:r>
              <w:t>1</w:t>
            </w:r>
            <w:r w:rsidR="00977259">
              <w:t>5</w:t>
            </w:r>
          </w:p>
        </w:tc>
        <w:tc>
          <w:tcPr>
            <w:tcW w:w="882" w:type="dxa"/>
            <w:gridSpan w:val="2"/>
          </w:tcPr>
          <w:p w14:paraId="6422A514" w14:textId="54BB2560" w:rsidR="00CB675E" w:rsidRDefault="00977259" w:rsidP="00CB675E">
            <w:pPr>
              <w:pStyle w:val="BodyText"/>
              <w:jc w:val="center"/>
            </w:pPr>
            <w:r>
              <w:t>3,182</w:t>
            </w:r>
          </w:p>
        </w:tc>
        <w:tc>
          <w:tcPr>
            <w:tcW w:w="1071" w:type="dxa"/>
          </w:tcPr>
          <w:p w14:paraId="405B0D87" w14:textId="6CD87C65" w:rsidR="00CB675E" w:rsidRDefault="00977259" w:rsidP="00CB675E">
            <w:pPr>
              <w:pStyle w:val="BodyText"/>
              <w:jc w:val="center"/>
            </w:pPr>
            <w:r>
              <w:t>13</w:t>
            </w:r>
          </w:p>
        </w:tc>
        <w:tc>
          <w:tcPr>
            <w:tcW w:w="1051" w:type="dxa"/>
            <w:gridSpan w:val="2"/>
          </w:tcPr>
          <w:p w14:paraId="48D58125" w14:textId="3199CA62" w:rsidR="00CB675E" w:rsidRDefault="001713FA" w:rsidP="00CB675E">
            <w:pPr>
              <w:pStyle w:val="BodyText"/>
              <w:jc w:val="center"/>
            </w:pPr>
            <w:r>
              <w:t>500</w:t>
            </w:r>
          </w:p>
        </w:tc>
        <w:tc>
          <w:tcPr>
            <w:tcW w:w="1051" w:type="dxa"/>
          </w:tcPr>
          <w:p w14:paraId="11C1051F" w14:textId="7BAEAFC7" w:rsidR="00CB675E" w:rsidRDefault="00DC423A" w:rsidP="00CB675E">
            <w:pPr>
              <w:pStyle w:val="BodyText"/>
              <w:jc w:val="center"/>
            </w:pPr>
            <w:r>
              <w:t>2</w:t>
            </w:r>
          </w:p>
        </w:tc>
      </w:tr>
      <w:tr w:rsidR="00CB675E" w14:paraId="5475DF24" w14:textId="71077858" w:rsidTr="00DC423A">
        <w:trPr>
          <w:jc w:val="center"/>
        </w:trPr>
        <w:tc>
          <w:tcPr>
            <w:tcW w:w="2618" w:type="dxa"/>
            <w:gridSpan w:val="2"/>
          </w:tcPr>
          <w:p w14:paraId="5475DF21" w14:textId="5060F9A0" w:rsidR="00CB675E" w:rsidRDefault="00CB675E" w:rsidP="00CB675E">
            <w:pPr>
              <w:pStyle w:val="BodyText"/>
              <w:jc w:val="center"/>
            </w:pPr>
            <w:r>
              <w:t>Hinton</w:t>
            </w:r>
          </w:p>
        </w:tc>
        <w:tc>
          <w:tcPr>
            <w:tcW w:w="961" w:type="dxa"/>
            <w:gridSpan w:val="2"/>
          </w:tcPr>
          <w:p w14:paraId="5475DF22" w14:textId="2A1B0E2D" w:rsidR="00CB675E" w:rsidRDefault="000C3A13" w:rsidP="00CB675E">
            <w:pPr>
              <w:pStyle w:val="BodyText"/>
              <w:jc w:val="center"/>
            </w:pPr>
            <w:r>
              <w:t>10,031</w:t>
            </w:r>
          </w:p>
        </w:tc>
        <w:tc>
          <w:tcPr>
            <w:tcW w:w="996" w:type="dxa"/>
            <w:gridSpan w:val="2"/>
          </w:tcPr>
          <w:p w14:paraId="5475DF23" w14:textId="432A081C" w:rsidR="00CB675E" w:rsidRDefault="000C3A13" w:rsidP="00CB675E">
            <w:pPr>
              <w:pStyle w:val="BodyText"/>
              <w:jc w:val="center"/>
            </w:pPr>
            <w:r>
              <w:t>40</w:t>
            </w:r>
          </w:p>
        </w:tc>
        <w:tc>
          <w:tcPr>
            <w:tcW w:w="882" w:type="dxa"/>
            <w:gridSpan w:val="2"/>
          </w:tcPr>
          <w:p w14:paraId="2EDA1333" w14:textId="2C489BA5" w:rsidR="00CB675E" w:rsidRDefault="000C3A13" w:rsidP="00CB675E">
            <w:pPr>
              <w:pStyle w:val="BodyText"/>
              <w:jc w:val="center"/>
            </w:pPr>
            <w:r>
              <w:t>816</w:t>
            </w:r>
          </w:p>
        </w:tc>
        <w:tc>
          <w:tcPr>
            <w:tcW w:w="1071" w:type="dxa"/>
          </w:tcPr>
          <w:p w14:paraId="69F0B88B" w14:textId="7BBFC9A0" w:rsidR="00CB675E" w:rsidRDefault="00977259" w:rsidP="00CB675E">
            <w:pPr>
              <w:pStyle w:val="BodyText"/>
              <w:jc w:val="center"/>
            </w:pPr>
            <w:r>
              <w:t>5</w:t>
            </w:r>
          </w:p>
        </w:tc>
        <w:tc>
          <w:tcPr>
            <w:tcW w:w="1051" w:type="dxa"/>
            <w:gridSpan w:val="2"/>
          </w:tcPr>
          <w:p w14:paraId="1C0FD73B" w14:textId="3A619ECA" w:rsidR="00CB675E" w:rsidRDefault="001713FA" w:rsidP="00CB675E">
            <w:pPr>
              <w:pStyle w:val="BodyText"/>
              <w:jc w:val="center"/>
            </w:pPr>
            <w:r>
              <w:t>816</w:t>
            </w:r>
          </w:p>
        </w:tc>
        <w:tc>
          <w:tcPr>
            <w:tcW w:w="1051" w:type="dxa"/>
          </w:tcPr>
          <w:p w14:paraId="46A0CD6A" w14:textId="2D62FEDE" w:rsidR="00CB675E" w:rsidRDefault="00DC423A" w:rsidP="00CB675E">
            <w:pPr>
              <w:pStyle w:val="BodyText"/>
              <w:jc w:val="center"/>
            </w:pPr>
            <w:r>
              <w:t>2</w:t>
            </w:r>
          </w:p>
        </w:tc>
      </w:tr>
      <w:tr w:rsidR="00CB675E" w14:paraId="5475DF28" w14:textId="351BDC8B" w:rsidTr="00DC423A">
        <w:trPr>
          <w:jc w:val="center"/>
        </w:trPr>
        <w:tc>
          <w:tcPr>
            <w:tcW w:w="2618" w:type="dxa"/>
            <w:gridSpan w:val="2"/>
          </w:tcPr>
          <w:p w14:paraId="5475DF25" w14:textId="6D0D58AC" w:rsidR="00CB675E" w:rsidRDefault="00CB675E" w:rsidP="00CB675E">
            <w:pPr>
              <w:pStyle w:val="BodyText"/>
              <w:jc w:val="center"/>
            </w:pPr>
            <w:r>
              <w:t>Lawton North</w:t>
            </w:r>
          </w:p>
        </w:tc>
        <w:tc>
          <w:tcPr>
            <w:tcW w:w="961" w:type="dxa"/>
            <w:gridSpan w:val="2"/>
          </w:tcPr>
          <w:p w14:paraId="5475DF26" w14:textId="54AE7972" w:rsidR="00CB675E" w:rsidRDefault="000C3A13" w:rsidP="00CB675E">
            <w:pPr>
              <w:pStyle w:val="BodyText"/>
              <w:jc w:val="center"/>
            </w:pPr>
            <w:r>
              <w:t>9,239</w:t>
            </w:r>
          </w:p>
        </w:tc>
        <w:tc>
          <w:tcPr>
            <w:tcW w:w="996" w:type="dxa"/>
            <w:gridSpan w:val="2"/>
          </w:tcPr>
          <w:p w14:paraId="5475DF27" w14:textId="375BBC15" w:rsidR="00CB675E" w:rsidRDefault="000C3A13" w:rsidP="00CB675E">
            <w:pPr>
              <w:pStyle w:val="BodyText"/>
              <w:jc w:val="center"/>
            </w:pPr>
            <w:r>
              <w:t>37</w:t>
            </w:r>
          </w:p>
        </w:tc>
        <w:tc>
          <w:tcPr>
            <w:tcW w:w="882" w:type="dxa"/>
            <w:gridSpan w:val="2"/>
          </w:tcPr>
          <w:p w14:paraId="7DDC0244" w14:textId="56AD2FAD" w:rsidR="00CB675E" w:rsidRDefault="00977259" w:rsidP="00CB675E">
            <w:pPr>
              <w:pStyle w:val="BodyText"/>
              <w:jc w:val="center"/>
            </w:pPr>
            <w:r>
              <w:t>7,796</w:t>
            </w:r>
          </w:p>
        </w:tc>
        <w:tc>
          <w:tcPr>
            <w:tcW w:w="1071" w:type="dxa"/>
          </w:tcPr>
          <w:p w14:paraId="118D1843" w14:textId="3B82657B" w:rsidR="00CB675E" w:rsidRDefault="00977259" w:rsidP="00CB675E">
            <w:pPr>
              <w:pStyle w:val="BodyText"/>
              <w:jc w:val="center"/>
            </w:pPr>
            <w:r>
              <w:t>31</w:t>
            </w:r>
          </w:p>
        </w:tc>
        <w:tc>
          <w:tcPr>
            <w:tcW w:w="1051" w:type="dxa"/>
            <w:gridSpan w:val="2"/>
          </w:tcPr>
          <w:p w14:paraId="2CB7DF29" w14:textId="486C42C2" w:rsidR="00CB675E" w:rsidRDefault="001713FA" w:rsidP="001713FA">
            <w:pPr>
              <w:pStyle w:val="BodyText"/>
              <w:jc w:val="center"/>
            </w:pPr>
            <w:r>
              <w:t>1281</w:t>
            </w:r>
          </w:p>
        </w:tc>
        <w:tc>
          <w:tcPr>
            <w:tcW w:w="1051" w:type="dxa"/>
          </w:tcPr>
          <w:p w14:paraId="08E8A2A8" w14:textId="5FECB06B" w:rsidR="00CB675E" w:rsidRDefault="00DC423A" w:rsidP="00CB675E">
            <w:pPr>
              <w:pStyle w:val="BodyText"/>
              <w:jc w:val="center"/>
            </w:pPr>
            <w:r>
              <w:t>3</w:t>
            </w:r>
          </w:p>
        </w:tc>
      </w:tr>
      <w:tr w:rsidR="00CB675E" w14:paraId="5475DF2C" w14:textId="664435C9" w:rsidTr="00DC423A">
        <w:trPr>
          <w:jc w:val="center"/>
        </w:trPr>
        <w:tc>
          <w:tcPr>
            <w:tcW w:w="2618" w:type="dxa"/>
            <w:gridSpan w:val="2"/>
          </w:tcPr>
          <w:p w14:paraId="5475DF29" w14:textId="2FE39232" w:rsidR="00CB675E" w:rsidRDefault="00CB675E" w:rsidP="00CB675E">
            <w:pPr>
              <w:pStyle w:val="BodyText"/>
              <w:jc w:val="center"/>
            </w:pPr>
            <w:r>
              <w:t>Lawton South</w:t>
            </w:r>
          </w:p>
        </w:tc>
        <w:tc>
          <w:tcPr>
            <w:tcW w:w="961" w:type="dxa"/>
            <w:gridSpan w:val="2"/>
          </w:tcPr>
          <w:p w14:paraId="5475DF2A" w14:textId="15FBD2F5" w:rsidR="00CB675E" w:rsidRDefault="000C3A13" w:rsidP="00CB675E">
            <w:pPr>
              <w:pStyle w:val="BodyText"/>
              <w:jc w:val="center"/>
            </w:pPr>
            <w:r>
              <w:t>7,372</w:t>
            </w:r>
          </w:p>
        </w:tc>
        <w:tc>
          <w:tcPr>
            <w:tcW w:w="996" w:type="dxa"/>
            <w:gridSpan w:val="2"/>
          </w:tcPr>
          <w:p w14:paraId="5475DF2B" w14:textId="6D66411C" w:rsidR="00CB675E" w:rsidRDefault="000C3A13" w:rsidP="00CB675E">
            <w:pPr>
              <w:pStyle w:val="BodyText"/>
              <w:jc w:val="center"/>
            </w:pPr>
            <w:r>
              <w:t>29</w:t>
            </w:r>
          </w:p>
        </w:tc>
        <w:tc>
          <w:tcPr>
            <w:tcW w:w="882" w:type="dxa"/>
            <w:gridSpan w:val="2"/>
          </w:tcPr>
          <w:p w14:paraId="2918E107" w14:textId="0C96E493" w:rsidR="00CB675E" w:rsidRDefault="00977259" w:rsidP="00CB675E">
            <w:pPr>
              <w:pStyle w:val="BodyText"/>
              <w:jc w:val="center"/>
            </w:pPr>
            <w:r>
              <w:t>4,601</w:t>
            </w:r>
          </w:p>
        </w:tc>
        <w:tc>
          <w:tcPr>
            <w:tcW w:w="1071" w:type="dxa"/>
          </w:tcPr>
          <w:p w14:paraId="6114B747" w14:textId="381ED771" w:rsidR="00CB675E" w:rsidRDefault="00977259" w:rsidP="00CB675E">
            <w:pPr>
              <w:pStyle w:val="BodyText"/>
              <w:jc w:val="center"/>
            </w:pPr>
            <w:r>
              <w:t>18</w:t>
            </w:r>
          </w:p>
        </w:tc>
        <w:tc>
          <w:tcPr>
            <w:tcW w:w="1051" w:type="dxa"/>
            <w:gridSpan w:val="2"/>
          </w:tcPr>
          <w:p w14:paraId="2580A924" w14:textId="07C169F0" w:rsidR="00CB675E" w:rsidRDefault="001713FA" w:rsidP="00CB675E">
            <w:pPr>
              <w:pStyle w:val="BodyText"/>
              <w:jc w:val="center"/>
            </w:pPr>
            <w:r>
              <w:t>900</w:t>
            </w:r>
          </w:p>
        </w:tc>
        <w:tc>
          <w:tcPr>
            <w:tcW w:w="1051" w:type="dxa"/>
          </w:tcPr>
          <w:p w14:paraId="61D04ADE" w14:textId="1638DBA1" w:rsidR="00CB675E" w:rsidRDefault="00DC423A" w:rsidP="00CB675E">
            <w:pPr>
              <w:pStyle w:val="BodyText"/>
              <w:jc w:val="center"/>
            </w:pPr>
            <w:r>
              <w:t>2</w:t>
            </w:r>
          </w:p>
        </w:tc>
      </w:tr>
      <w:tr w:rsidR="00CB675E" w14:paraId="01D2A8CF" w14:textId="77777777" w:rsidTr="00DC423A">
        <w:trPr>
          <w:jc w:val="center"/>
        </w:trPr>
        <w:tc>
          <w:tcPr>
            <w:tcW w:w="2618" w:type="dxa"/>
            <w:gridSpan w:val="2"/>
          </w:tcPr>
          <w:p w14:paraId="304CC09D" w14:textId="56B48677" w:rsidR="00CB675E" w:rsidRDefault="00CB675E" w:rsidP="00CB675E">
            <w:pPr>
              <w:pStyle w:val="BodyText"/>
              <w:jc w:val="center"/>
            </w:pPr>
            <w:r>
              <w:t>Marlow</w:t>
            </w:r>
          </w:p>
        </w:tc>
        <w:tc>
          <w:tcPr>
            <w:tcW w:w="961" w:type="dxa"/>
            <w:gridSpan w:val="2"/>
          </w:tcPr>
          <w:p w14:paraId="0B86168A" w14:textId="655B185A" w:rsidR="00CB675E" w:rsidRDefault="000C3A13" w:rsidP="00CB675E">
            <w:pPr>
              <w:pStyle w:val="BodyText"/>
              <w:jc w:val="center"/>
            </w:pPr>
            <w:r>
              <w:t>8,575</w:t>
            </w:r>
          </w:p>
        </w:tc>
        <w:tc>
          <w:tcPr>
            <w:tcW w:w="996" w:type="dxa"/>
            <w:gridSpan w:val="2"/>
          </w:tcPr>
          <w:p w14:paraId="321B54E5" w14:textId="0F5A5788" w:rsidR="00CB675E" w:rsidRDefault="000C3A13" w:rsidP="00CB675E">
            <w:pPr>
              <w:pStyle w:val="BodyText"/>
              <w:jc w:val="center"/>
            </w:pPr>
            <w:r>
              <w:t>34</w:t>
            </w:r>
          </w:p>
        </w:tc>
        <w:tc>
          <w:tcPr>
            <w:tcW w:w="882" w:type="dxa"/>
            <w:gridSpan w:val="2"/>
          </w:tcPr>
          <w:p w14:paraId="5D94A7D6" w14:textId="1F62501C" w:rsidR="00CB675E" w:rsidRDefault="00977259" w:rsidP="00CB675E">
            <w:pPr>
              <w:pStyle w:val="BodyText"/>
              <w:jc w:val="center"/>
            </w:pPr>
            <w:r>
              <w:t>5,507</w:t>
            </w:r>
          </w:p>
        </w:tc>
        <w:tc>
          <w:tcPr>
            <w:tcW w:w="1071" w:type="dxa"/>
          </w:tcPr>
          <w:p w14:paraId="2AF7A3FF" w14:textId="5A26B519" w:rsidR="00CB675E" w:rsidRDefault="00977259" w:rsidP="00CB675E">
            <w:pPr>
              <w:pStyle w:val="BodyText"/>
              <w:jc w:val="center"/>
            </w:pPr>
            <w:r>
              <w:t>22</w:t>
            </w:r>
          </w:p>
        </w:tc>
        <w:tc>
          <w:tcPr>
            <w:tcW w:w="1051" w:type="dxa"/>
            <w:gridSpan w:val="2"/>
          </w:tcPr>
          <w:p w14:paraId="795B2CA6" w14:textId="6008CE04" w:rsidR="00CB675E" w:rsidRDefault="001713FA" w:rsidP="00CB675E">
            <w:pPr>
              <w:pStyle w:val="BodyText"/>
              <w:jc w:val="center"/>
            </w:pPr>
            <w:r>
              <w:t>1,059</w:t>
            </w:r>
          </w:p>
        </w:tc>
        <w:tc>
          <w:tcPr>
            <w:tcW w:w="1051" w:type="dxa"/>
          </w:tcPr>
          <w:p w14:paraId="39CCD34B" w14:textId="6662D148" w:rsidR="00CB675E" w:rsidRDefault="00DC423A" w:rsidP="00CB675E">
            <w:pPr>
              <w:pStyle w:val="BodyText"/>
              <w:jc w:val="center"/>
            </w:pPr>
            <w:r>
              <w:t>3</w:t>
            </w:r>
          </w:p>
        </w:tc>
      </w:tr>
      <w:tr w:rsidR="00CB675E" w14:paraId="1C56D756" w14:textId="77777777" w:rsidTr="00DC423A">
        <w:trPr>
          <w:jc w:val="center"/>
        </w:trPr>
        <w:tc>
          <w:tcPr>
            <w:tcW w:w="2618" w:type="dxa"/>
            <w:gridSpan w:val="2"/>
          </w:tcPr>
          <w:p w14:paraId="66CB2F68" w14:textId="09BA84FE" w:rsidR="00CB675E" w:rsidRDefault="00CB675E" w:rsidP="00CB675E">
            <w:pPr>
              <w:pStyle w:val="BodyText"/>
              <w:jc w:val="center"/>
            </w:pPr>
            <w:r>
              <w:t>Patterson</w:t>
            </w:r>
          </w:p>
        </w:tc>
        <w:tc>
          <w:tcPr>
            <w:tcW w:w="961" w:type="dxa"/>
            <w:gridSpan w:val="2"/>
          </w:tcPr>
          <w:p w14:paraId="1BE68911" w14:textId="4DD09D94" w:rsidR="00CB675E" w:rsidRDefault="000C3A13" w:rsidP="00CB675E">
            <w:pPr>
              <w:pStyle w:val="BodyText"/>
              <w:jc w:val="center"/>
            </w:pPr>
            <w:r>
              <w:t>7,289</w:t>
            </w:r>
          </w:p>
        </w:tc>
        <w:tc>
          <w:tcPr>
            <w:tcW w:w="996" w:type="dxa"/>
            <w:gridSpan w:val="2"/>
          </w:tcPr>
          <w:p w14:paraId="7625144F" w14:textId="3DB1F2E3" w:rsidR="00CB675E" w:rsidRDefault="000C3A13" w:rsidP="00CB675E">
            <w:pPr>
              <w:pStyle w:val="BodyText"/>
              <w:jc w:val="center"/>
            </w:pPr>
            <w:r>
              <w:t>29</w:t>
            </w:r>
          </w:p>
        </w:tc>
        <w:tc>
          <w:tcPr>
            <w:tcW w:w="882" w:type="dxa"/>
            <w:gridSpan w:val="2"/>
          </w:tcPr>
          <w:p w14:paraId="07891151" w14:textId="0BA2C9A7" w:rsidR="00CB675E" w:rsidRDefault="00977259" w:rsidP="00CB675E">
            <w:pPr>
              <w:pStyle w:val="BodyText"/>
              <w:jc w:val="center"/>
            </w:pPr>
            <w:r>
              <w:t>3,151</w:t>
            </w:r>
          </w:p>
        </w:tc>
        <w:tc>
          <w:tcPr>
            <w:tcW w:w="1071" w:type="dxa"/>
          </w:tcPr>
          <w:p w14:paraId="3069F238" w14:textId="4256C4F4" w:rsidR="00CB675E" w:rsidRDefault="00977259" w:rsidP="00CB675E">
            <w:pPr>
              <w:pStyle w:val="BodyText"/>
              <w:jc w:val="center"/>
            </w:pPr>
            <w:r>
              <w:t>13</w:t>
            </w:r>
          </w:p>
        </w:tc>
        <w:tc>
          <w:tcPr>
            <w:tcW w:w="1051" w:type="dxa"/>
            <w:gridSpan w:val="2"/>
          </w:tcPr>
          <w:p w14:paraId="6B7E251C" w14:textId="2209D98E" w:rsidR="00CB675E" w:rsidRDefault="001713FA" w:rsidP="00CB675E">
            <w:pPr>
              <w:pStyle w:val="BodyText"/>
              <w:jc w:val="center"/>
            </w:pPr>
            <w:r>
              <w:t>785</w:t>
            </w:r>
          </w:p>
        </w:tc>
        <w:tc>
          <w:tcPr>
            <w:tcW w:w="1051" w:type="dxa"/>
          </w:tcPr>
          <w:p w14:paraId="61628A0C" w14:textId="39C6CE7A" w:rsidR="00CB675E" w:rsidRDefault="00DC423A" w:rsidP="00CB675E">
            <w:pPr>
              <w:pStyle w:val="BodyText"/>
              <w:jc w:val="center"/>
            </w:pPr>
            <w:r>
              <w:t>2</w:t>
            </w:r>
          </w:p>
        </w:tc>
      </w:tr>
      <w:tr w:rsidR="00CB675E" w14:paraId="20D2A8C3" w14:textId="77777777" w:rsidTr="00DC423A">
        <w:trPr>
          <w:jc w:val="center"/>
        </w:trPr>
        <w:tc>
          <w:tcPr>
            <w:tcW w:w="2618" w:type="dxa"/>
            <w:gridSpan w:val="2"/>
          </w:tcPr>
          <w:p w14:paraId="21621C04" w14:textId="465F01B5" w:rsidR="00CB675E" w:rsidRDefault="00CB675E" w:rsidP="00CB675E">
            <w:pPr>
              <w:pStyle w:val="BodyText"/>
              <w:jc w:val="center"/>
            </w:pPr>
            <w:r>
              <w:t>Pleasant Valley</w:t>
            </w:r>
          </w:p>
        </w:tc>
        <w:tc>
          <w:tcPr>
            <w:tcW w:w="961" w:type="dxa"/>
            <w:gridSpan w:val="2"/>
          </w:tcPr>
          <w:p w14:paraId="4BD990D5" w14:textId="20EC72CC" w:rsidR="00CB675E" w:rsidRDefault="000C3A13" w:rsidP="00CB675E">
            <w:pPr>
              <w:pStyle w:val="BodyText"/>
              <w:jc w:val="center"/>
            </w:pPr>
            <w:r>
              <w:t>4,768</w:t>
            </w:r>
          </w:p>
        </w:tc>
        <w:tc>
          <w:tcPr>
            <w:tcW w:w="996" w:type="dxa"/>
            <w:gridSpan w:val="2"/>
          </w:tcPr>
          <w:p w14:paraId="74960AE0" w14:textId="280AD6F8" w:rsidR="00CB675E" w:rsidRDefault="000C3A13" w:rsidP="00CB675E">
            <w:pPr>
              <w:pStyle w:val="BodyText"/>
              <w:jc w:val="center"/>
            </w:pPr>
            <w:r>
              <w:t>19</w:t>
            </w:r>
          </w:p>
        </w:tc>
        <w:tc>
          <w:tcPr>
            <w:tcW w:w="882" w:type="dxa"/>
            <w:gridSpan w:val="2"/>
          </w:tcPr>
          <w:p w14:paraId="3B2C28DD" w14:textId="2679AF4A" w:rsidR="00CB675E" w:rsidRDefault="00977259" w:rsidP="00CB675E">
            <w:pPr>
              <w:pStyle w:val="BodyText"/>
              <w:jc w:val="center"/>
            </w:pPr>
            <w:r>
              <w:t>502</w:t>
            </w:r>
          </w:p>
        </w:tc>
        <w:tc>
          <w:tcPr>
            <w:tcW w:w="1071" w:type="dxa"/>
          </w:tcPr>
          <w:p w14:paraId="282878EF" w14:textId="15CE90B2" w:rsidR="00CB675E" w:rsidRDefault="00977259" w:rsidP="00CB675E">
            <w:pPr>
              <w:pStyle w:val="BodyText"/>
              <w:jc w:val="center"/>
            </w:pPr>
            <w:r>
              <w:t>5</w:t>
            </w:r>
          </w:p>
        </w:tc>
        <w:tc>
          <w:tcPr>
            <w:tcW w:w="1051" w:type="dxa"/>
            <w:gridSpan w:val="2"/>
          </w:tcPr>
          <w:p w14:paraId="33B429B7" w14:textId="28C9DC8D" w:rsidR="00CB675E" w:rsidRDefault="001713FA" w:rsidP="00CB675E">
            <w:pPr>
              <w:pStyle w:val="BodyText"/>
              <w:jc w:val="center"/>
            </w:pPr>
            <w:r>
              <w:t>500</w:t>
            </w:r>
          </w:p>
        </w:tc>
        <w:tc>
          <w:tcPr>
            <w:tcW w:w="1051" w:type="dxa"/>
          </w:tcPr>
          <w:p w14:paraId="21B1107F" w14:textId="0FC3A453" w:rsidR="00CB675E" w:rsidRDefault="00DC423A" w:rsidP="00CB675E">
            <w:pPr>
              <w:pStyle w:val="BodyText"/>
              <w:jc w:val="center"/>
            </w:pPr>
            <w:r>
              <w:t>2</w:t>
            </w:r>
          </w:p>
        </w:tc>
      </w:tr>
      <w:tr w:rsidR="00CB675E" w14:paraId="2287CCB0" w14:textId="77777777" w:rsidTr="00DC423A">
        <w:trPr>
          <w:jc w:val="center"/>
        </w:trPr>
        <w:tc>
          <w:tcPr>
            <w:tcW w:w="2618" w:type="dxa"/>
            <w:gridSpan w:val="2"/>
          </w:tcPr>
          <w:p w14:paraId="5EC2D49E" w14:textId="27AAFFEC" w:rsidR="00CB675E" w:rsidRDefault="00CB675E" w:rsidP="00CB675E">
            <w:pPr>
              <w:pStyle w:val="BodyText"/>
              <w:jc w:val="center"/>
            </w:pPr>
            <w:r>
              <w:t>Purcell</w:t>
            </w:r>
          </w:p>
        </w:tc>
        <w:tc>
          <w:tcPr>
            <w:tcW w:w="961" w:type="dxa"/>
            <w:gridSpan w:val="2"/>
          </w:tcPr>
          <w:p w14:paraId="7363A875" w14:textId="399CB41A" w:rsidR="00CB675E" w:rsidRDefault="000C3A13" w:rsidP="00CB675E">
            <w:pPr>
              <w:pStyle w:val="BodyText"/>
              <w:jc w:val="center"/>
            </w:pPr>
            <w:r>
              <w:t>9,617</w:t>
            </w:r>
          </w:p>
        </w:tc>
        <w:tc>
          <w:tcPr>
            <w:tcW w:w="996" w:type="dxa"/>
            <w:gridSpan w:val="2"/>
          </w:tcPr>
          <w:p w14:paraId="51428265" w14:textId="7CFB9B3D" w:rsidR="00CB675E" w:rsidRDefault="000C3A13" w:rsidP="00CB675E">
            <w:pPr>
              <w:pStyle w:val="BodyText"/>
              <w:jc w:val="center"/>
            </w:pPr>
            <w:r>
              <w:t>38</w:t>
            </w:r>
          </w:p>
        </w:tc>
        <w:tc>
          <w:tcPr>
            <w:tcW w:w="882" w:type="dxa"/>
            <w:gridSpan w:val="2"/>
          </w:tcPr>
          <w:p w14:paraId="7F913A20" w14:textId="4D3CBC6B" w:rsidR="00CB675E" w:rsidRDefault="00977259" w:rsidP="00CB675E">
            <w:pPr>
              <w:pStyle w:val="BodyText"/>
              <w:jc w:val="center"/>
            </w:pPr>
            <w:r>
              <w:t>1,639</w:t>
            </w:r>
          </w:p>
        </w:tc>
        <w:tc>
          <w:tcPr>
            <w:tcW w:w="1071" w:type="dxa"/>
          </w:tcPr>
          <w:p w14:paraId="016FCAE0" w14:textId="338DC6B2" w:rsidR="00CB675E" w:rsidRDefault="00977259" w:rsidP="00CB675E">
            <w:pPr>
              <w:pStyle w:val="BodyText"/>
              <w:jc w:val="center"/>
            </w:pPr>
            <w:r>
              <w:t>7</w:t>
            </w:r>
          </w:p>
        </w:tc>
        <w:tc>
          <w:tcPr>
            <w:tcW w:w="1051" w:type="dxa"/>
            <w:gridSpan w:val="2"/>
          </w:tcPr>
          <w:p w14:paraId="38C6A08F" w14:textId="049F23DD" w:rsidR="00CB675E" w:rsidRDefault="001713FA" w:rsidP="00CB675E">
            <w:pPr>
              <w:pStyle w:val="BodyText"/>
              <w:jc w:val="center"/>
            </w:pPr>
            <w:r>
              <w:t>846</w:t>
            </w:r>
          </w:p>
        </w:tc>
        <w:tc>
          <w:tcPr>
            <w:tcW w:w="1051" w:type="dxa"/>
          </w:tcPr>
          <w:p w14:paraId="370A55BC" w14:textId="3B15B590" w:rsidR="00CB675E" w:rsidRDefault="00DC423A" w:rsidP="00CB675E">
            <w:pPr>
              <w:pStyle w:val="BodyText"/>
              <w:jc w:val="center"/>
            </w:pPr>
            <w:r>
              <w:t>2</w:t>
            </w:r>
          </w:p>
        </w:tc>
      </w:tr>
      <w:tr w:rsidR="00CB675E" w14:paraId="6B15820E" w14:textId="77777777" w:rsidTr="00DC423A">
        <w:trPr>
          <w:jc w:val="center"/>
        </w:trPr>
        <w:tc>
          <w:tcPr>
            <w:tcW w:w="2618" w:type="dxa"/>
            <w:gridSpan w:val="2"/>
          </w:tcPr>
          <w:p w14:paraId="3AC19606" w14:textId="509074D8" w:rsidR="00CB675E" w:rsidRDefault="00CB675E" w:rsidP="00CB675E">
            <w:pPr>
              <w:pStyle w:val="BodyText"/>
              <w:jc w:val="center"/>
            </w:pPr>
            <w:r>
              <w:t>Ringling</w:t>
            </w:r>
          </w:p>
        </w:tc>
        <w:tc>
          <w:tcPr>
            <w:tcW w:w="961" w:type="dxa"/>
            <w:gridSpan w:val="2"/>
          </w:tcPr>
          <w:p w14:paraId="2FA5436A" w14:textId="2E7BF5E0" w:rsidR="00CB675E" w:rsidRDefault="000C3A13" w:rsidP="00CB675E">
            <w:pPr>
              <w:pStyle w:val="BodyText"/>
              <w:jc w:val="center"/>
            </w:pPr>
            <w:r>
              <w:t>9,252</w:t>
            </w:r>
          </w:p>
        </w:tc>
        <w:tc>
          <w:tcPr>
            <w:tcW w:w="996" w:type="dxa"/>
            <w:gridSpan w:val="2"/>
          </w:tcPr>
          <w:p w14:paraId="72180E2D" w14:textId="5E5F338A" w:rsidR="00CB675E" w:rsidRDefault="000C3A13" w:rsidP="00CB675E">
            <w:pPr>
              <w:pStyle w:val="BodyText"/>
              <w:jc w:val="center"/>
            </w:pPr>
            <w:r>
              <w:t>37</w:t>
            </w:r>
          </w:p>
        </w:tc>
        <w:tc>
          <w:tcPr>
            <w:tcW w:w="882" w:type="dxa"/>
            <w:gridSpan w:val="2"/>
          </w:tcPr>
          <w:p w14:paraId="1FE4B7EE" w14:textId="089A9EA5" w:rsidR="00CB675E" w:rsidRDefault="00977259" w:rsidP="00CB675E">
            <w:pPr>
              <w:pStyle w:val="BodyText"/>
              <w:jc w:val="center"/>
            </w:pPr>
            <w:r>
              <w:t>3,696</w:t>
            </w:r>
          </w:p>
        </w:tc>
        <w:tc>
          <w:tcPr>
            <w:tcW w:w="1071" w:type="dxa"/>
          </w:tcPr>
          <w:p w14:paraId="2470E860" w14:textId="4AA8C742" w:rsidR="00CB675E" w:rsidRDefault="00977259" w:rsidP="00CB675E">
            <w:pPr>
              <w:pStyle w:val="BodyText"/>
              <w:jc w:val="center"/>
            </w:pPr>
            <w:r>
              <w:t>15</w:t>
            </w:r>
          </w:p>
        </w:tc>
        <w:tc>
          <w:tcPr>
            <w:tcW w:w="1051" w:type="dxa"/>
            <w:gridSpan w:val="2"/>
          </w:tcPr>
          <w:p w14:paraId="1A8F6639" w14:textId="1AF9C0B4" w:rsidR="00CB675E" w:rsidRDefault="001713FA" w:rsidP="00CB675E">
            <w:pPr>
              <w:pStyle w:val="BodyText"/>
              <w:jc w:val="center"/>
            </w:pPr>
            <w:r>
              <w:t>973</w:t>
            </w:r>
          </w:p>
        </w:tc>
        <w:tc>
          <w:tcPr>
            <w:tcW w:w="1051" w:type="dxa"/>
          </w:tcPr>
          <w:p w14:paraId="0A5146CB" w14:textId="20089FDA" w:rsidR="00CB675E" w:rsidRDefault="00DC423A" w:rsidP="00CB675E">
            <w:pPr>
              <w:pStyle w:val="BodyText"/>
              <w:jc w:val="center"/>
            </w:pPr>
            <w:r>
              <w:t>2</w:t>
            </w:r>
          </w:p>
        </w:tc>
      </w:tr>
      <w:tr w:rsidR="00CB675E" w14:paraId="20B6D3BD" w14:textId="77777777" w:rsidTr="00DC423A">
        <w:trPr>
          <w:jc w:val="center"/>
        </w:trPr>
        <w:tc>
          <w:tcPr>
            <w:tcW w:w="2618" w:type="dxa"/>
            <w:gridSpan w:val="2"/>
          </w:tcPr>
          <w:p w14:paraId="1DD96A1A" w14:textId="5AC995FD" w:rsidR="00CB675E" w:rsidRDefault="00CB675E" w:rsidP="00CB675E">
            <w:pPr>
              <w:pStyle w:val="BodyText"/>
              <w:jc w:val="center"/>
            </w:pPr>
            <w:r>
              <w:t>Rush Springs</w:t>
            </w:r>
          </w:p>
        </w:tc>
        <w:tc>
          <w:tcPr>
            <w:tcW w:w="961" w:type="dxa"/>
            <w:gridSpan w:val="2"/>
          </w:tcPr>
          <w:p w14:paraId="38C81FCB" w14:textId="70D7ADF9" w:rsidR="00CB675E" w:rsidRDefault="000C3A13" w:rsidP="00CB675E">
            <w:pPr>
              <w:pStyle w:val="BodyText"/>
              <w:jc w:val="center"/>
            </w:pPr>
            <w:r>
              <w:t>8,395</w:t>
            </w:r>
          </w:p>
        </w:tc>
        <w:tc>
          <w:tcPr>
            <w:tcW w:w="996" w:type="dxa"/>
            <w:gridSpan w:val="2"/>
          </w:tcPr>
          <w:p w14:paraId="707878FF" w14:textId="0A7DED58" w:rsidR="00CB675E" w:rsidRDefault="000C3A13" w:rsidP="00CB675E">
            <w:pPr>
              <w:pStyle w:val="BodyText"/>
              <w:jc w:val="center"/>
            </w:pPr>
            <w:r>
              <w:t>34</w:t>
            </w:r>
          </w:p>
        </w:tc>
        <w:tc>
          <w:tcPr>
            <w:tcW w:w="882" w:type="dxa"/>
            <w:gridSpan w:val="2"/>
          </w:tcPr>
          <w:p w14:paraId="58C6CF10" w14:textId="5113B2B1" w:rsidR="00CB675E" w:rsidRDefault="00977259" w:rsidP="00CB675E">
            <w:pPr>
              <w:pStyle w:val="BodyText"/>
              <w:jc w:val="center"/>
            </w:pPr>
            <w:r>
              <w:t>2,862</w:t>
            </w:r>
          </w:p>
        </w:tc>
        <w:tc>
          <w:tcPr>
            <w:tcW w:w="1071" w:type="dxa"/>
          </w:tcPr>
          <w:p w14:paraId="5E027F8A" w14:textId="6AC48C11" w:rsidR="00CB675E" w:rsidRDefault="00977259" w:rsidP="00CB675E">
            <w:pPr>
              <w:pStyle w:val="BodyText"/>
              <w:jc w:val="center"/>
            </w:pPr>
            <w:r>
              <w:t>11</w:t>
            </w:r>
          </w:p>
        </w:tc>
        <w:tc>
          <w:tcPr>
            <w:tcW w:w="1051" w:type="dxa"/>
            <w:gridSpan w:val="2"/>
          </w:tcPr>
          <w:p w14:paraId="20E3AC19" w14:textId="4198463C" w:rsidR="00CB675E" w:rsidRDefault="001713FA" w:rsidP="00CB675E">
            <w:pPr>
              <w:pStyle w:val="BodyText"/>
              <w:jc w:val="center"/>
            </w:pPr>
            <w:r>
              <w:t>846</w:t>
            </w:r>
          </w:p>
        </w:tc>
        <w:tc>
          <w:tcPr>
            <w:tcW w:w="1051" w:type="dxa"/>
          </w:tcPr>
          <w:p w14:paraId="594E0230" w14:textId="06ADB7B0" w:rsidR="00CB675E" w:rsidRDefault="00DC423A" w:rsidP="00CB675E">
            <w:pPr>
              <w:pStyle w:val="BodyText"/>
              <w:jc w:val="center"/>
            </w:pPr>
            <w:r>
              <w:t>2</w:t>
            </w:r>
          </w:p>
        </w:tc>
      </w:tr>
      <w:tr w:rsidR="00CB675E" w14:paraId="35F160F9" w14:textId="77777777" w:rsidTr="00DC423A">
        <w:trPr>
          <w:jc w:val="center"/>
        </w:trPr>
        <w:tc>
          <w:tcPr>
            <w:tcW w:w="2618" w:type="dxa"/>
            <w:gridSpan w:val="2"/>
          </w:tcPr>
          <w:p w14:paraId="35BAB425" w14:textId="2C8BE234" w:rsidR="00CB675E" w:rsidRDefault="00CB675E" w:rsidP="00CB675E">
            <w:pPr>
              <w:pStyle w:val="BodyText"/>
              <w:jc w:val="center"/>
            </w:pPr>
            <w:r>
              <w:t>Ryan</w:t>
            </w:r>
          </w:p>
        </w:tc>
        <w:tc>
          <w:tcPr>
            <w:tcW w:w="961" w:type="dxa"/>
            <w:gridSpan w:val="2"/>
          </w:tcPr>
          <w:p w14:paraId="569DB9FE" w14:textId="092A69BA" w:rsidR="00CB675E" w:rsidRDefault="000C3A13" w:rsidP="00CB675E">
            <w:pPr>
              <w:pStyle w:val="BodyText"/>
              <w:jc w:val="center"/>
            </w:pPr>
            <w:r>
              <w:t>5,536</w:t>
            </w:r>
          </w:p>
        </w:tc>
        <w:tc>
          <w:tcPr>
            <w:tcW w:w="996" w:type="dxa"/>
            <w:gridSpan w:val="2"/>
          </w:tcPr>
          <w:p w14:paraId="7BF53B35" w14:textId="40DF01EB" w:rsidR="00CB675E" w:rsidRDefault="000C3A13" w:rsidP="00CB675E">
            <w:pPr>
              <w:pStyle w:val="BodyText"/>
              <w:jc w:val="center"/>
            </w:pPr>
            <w:r>
              <w:t>22</w:t>
            </w:r>
          </w:p>
        </w:tc>
        <w:tc>
          <w:tcPr>
            <w:tcW w:w="882" w:type="dxa"/>
            <w:gridSpan w:val="2"/>
          </w:tcPr>
          <w:p w14:paraId="09ED5CB7" w14:textId="265E897A" w:rsidR="00CB675E" w:rsidRDefault="00977259" w:rsidP="00CB675E">
            <w:pPr>
              <w:pStyle w:val="BodyText"/>
              <w:jc w:val="center"/>
            </w:pPr>
            <w:r>
              <w:t>1,028</w:t>
            </w:r>
          </w:p>
        </w:tc>
        <w:tc>
          <w:tcPr>
            <w:tcW w:w="1071" w:type="dxa"/>
          </w:tcPr>
          <w:p w14:paraId="720A80B7" w14:textId="113E5FFD" w:rsidR="00CB675E" w:rsidRDefault="00977259" w:rsidP="00CB675E">
            <w:pPr>
              <w:pStyle w:val="BodyText"/>
              <w:jc w:val="center"/>
            </w:pPr>
            <w:r>
              <w:t>5</w:t>
            </w:r>
          </w:p>
        </w:tc>
        <w:tc>
          <w:tcPr>
            <w:tcW w:w="1051" w:type="dxa"/>
            <w:gridSpan w:val="2"/>
          </w:tcPr>
          <w:p w14:paraId="17F8DB14" w14:textId="3AEE659F" w:rsidR="00CB675E" w:rsidRDefault="001713FA" w:rsidP="00CB675E">
            <w:pPr>
              <w:pStyle w:val="BodyText"/>
              <w:jc w:val="center"/>
            </w:pPr>
            <w:r>
              <w:t>500</w:t>
            </w:r>
          </w:p>
        </w:tc>
        <w:tc>
          <w:tcPr>
            <w:tcW w:w="1051" w:type="dxa"/>
          </w:tcPr>
          <w:p w14:paraId="40F945A3" w14:textId="1341E4CD" w:rsidR="00CB675E" w:rsidRDefault="00DC423A" w:rsidP="00CB675E">
            <w:pPr>
              <w:pStyle w:val="BodyText"/>
              <w:jc w:val="center"/>
            </w:pPr>
            <w:r>
              <w:t>2</w:t>
            </w:r>
          </w:p>
        </w:tc>
      </w:tr>
      <w:tr w:rsidR="00CB675E" w14:paraId="10F2EFEE" w14:textId="77777777" w:rsidTr="00DC423A">
        <w:trPr>
          <w:jc w:val="center"/>
        </w:trPr>
        <w:tc>
          <w:tcPr>
            <w:tcW w:w="2618" w:type="dxa"/>
            <w:gridSpan w:val="2"/>
          </w:tcPr>
          <w:p w14:paraId="16641250" w14:textId="30927DEC" w:rsidR="00CB675E" w:rsidRDefault="00CB675E" w:rsidP="00CB675E">
            <w:pPr>
              <w:pStyle w:val="BodyText"/>
              <w:jc w:val="center"/>
            </w:pPr>
            <w:r>
              <w:t>Temple</w:t>
            </w:r>
          </w:p>
        </w:tc>
        <w:tc>
          <w:tcPr>
            <w:tcW w:w="961" w:type="dxa"/>
            <w:gridSpan w:val="2"/>
          </w:tcPr>
          <w:p w14:paraId="181F4422" w14:textId="24FFE682" w:rsidR="00CB675E" w:rsidRDefault="000C3A13" w:rsidP="00CB675E">
            <w:pPr>
              <w:pStyle w:val="BodyText"/>
              <w:jc w:val="center"/>
            </w:pPr>
            <w:r>
              <w:t>7,704</w:t>
            </w:r>
          </w:p>
        </w:tc>
        <w:tc>
          <w:tcPr>
            <w:tcW w:w="996" w:type="dxa"/>
            <w:gridSpan w:val="2"/>
          </w:tcPr>
          <w:p w14:paraId="02858141" w14:textId="5A06B8E8" w:rsidR="00CB675E" w:rsidRDefault="000C3A13" w:rsidP="00CB675E">
            <w:pPr>
              <w:pStyle w:val="BodyText"/>
              <w:jc w:val="center"/>
            </w:pPr>
            <w:r>
              <w:t>31</w:t>
            </w:r>
          </w:p>
        </w:tc>
        <w:tc>
          <w:tcPr>
            <w:tcW w:w="882" w:type="dxa"/>
            <w:gridSpan w:val="2"/>
          </w:tcPr>
          <w:p w14:paraId="56BC573B" w14:textId="49A4D61A" w:rsidR="00CB675E" w:rsidRDefault="00977259" w:rsidP="00CB675E">
            <w:pPr>
              <w:pStyle w:val="BodyText"/>
              <w:jc w:val="center"/>
            </w:pPr>
            <w:r>
              <w:t>1,528</w:t>
            </w:r>
          </w:p>
        </w:tc>
        <w:tc>
          <w:tcPr>
            <w:tcW w:w="1071" w:type="dxa"/>
          </w:tcPr>
          <w:p w14:paraId="126B4A41" w14:textId="7EC760AC" w:rsidR="00CB675E" w:rsidRDefault="00977259" w:rsidP="00CB675E">
            <w:pPr>
              <w:pStyle w:val="BodyText"/>
              <w:jc w:val="center"/>
            </w:pPr>
            <w:r>
              <w:t>6</w:t>
            </w:r>
          </w:p>
        </w:tc>
        <w:tc>
          <w:tcPr>
            <w:tcW w:w="1051" w:type="dxa"/>
            <w:gridSpan w:val="2"/>
          </w:tcPr>
          <w:p w14:paraId="390C6599" w14:textId="2BE5F04E" w:rsidR="00CB675E" w:rsidRDefault="001713FA" w:rsidP="00CB675E">
            <w:pPr>
              <w:pStyle w:val="BodyText"/>
              <w:jc w:val="center"/>
            </w:pPr>
            <w:r>
              <w:t>694</w:t>
            </w:r>
          </w:p>
        </w:tc>
        <w:tc>
          <w:tcPr>
            <w:tcW w:w="1051" w:type="dxa"/>
          </w:tcPr>
          <w:p w14:paraId="2BA26B16" w14:textId="512EF423" w:rsidR="00CB675E" w:rsidRDefault="00DC423A" w:rsidP="00CB675E">
            <w:pPr>
              <w:pStyle w:val="BodyText"/>
              <w:jc w:val="center"/>
            </w:pPr>
            <w:r>
              <w:t>2</w:t>
            </w:r>
          </w:p>
        </w:tc>
      </w:tr>
      <w:tr w:rsidR="00CB675E" w14:paraId="6CFA1217" w14:textId="77777777" w:rsidTr="00DC423A">
        <w:trPr>
          <w:jc w:val="center"/>
        </w:trPr>
        <w:tc>
          <w:tcPr>
            <w:tcW w:w="2618" w:type="dxa"/>
            <w:gridSpan w:val="2"/>
          </w:tcPr>
          <w:p w14:paraId="2AA2237A" w14:textId="5094EF38" w:rsidR="00CB675E" w:rsidRDefault="00CB675E" w:rsidP="00CB675E">
            <w:pPr>
              <w:pStyle w:val="BodyText"/>
              <w:jc w:val="center"/>
            </w:pPr>
            <w:r>
              <w:t>Walters</w:t>
            </w:r>
          </w:p>
        </w:tc>
        <w:tc>
          <w:tcPr>
            <w:tcW w:w="961" w:type="dxa"/>
            <w:gridSpan w:val="2"/>
          </w:tcPr>
          <w:p w14:paraId="2937BC77" w14:textId="5AC519CA" w:rsidR="00CB675E" w:rsidRDefault="000C3A13" w:rsidP="00CB675E">
            <w:pPr>
              <w:pStyle w:val="BodyText"/>
              <w:jc w:val="center"/>
            </w:pPr>
            <w:r>
              <w:t>6,182</w:t>
            </w:r>
          </w:p>
        </w:tc>
        <w:tc>
          <w:tcPr>
            <w:tcW w:w="996" w:type="dxa"/>
            <w:gridSpan w:val="2"/>
          </w:tcPr>
          <w:p w14:paraId="5A45DD19" w14:textId="7C373130" w:rsidR="00CB675E" w:rsidRDefault="000C3A13" w:rsidP="00CB675E">
            <w:pPr>
              <w:pStyle w:val="BodyText"/>
              <w:jc w:val="center"/>
            </w:pPr>
            <w:r>
              <w:t>25</w:t>
            </w:r>
          </w:p>
        </w:tc>
        <w:tc>
          <w:tcPr>
            <w:tcW w:w="882" w:type="dxa"/>
            <w:gridSpan w:val="2"/>
          </w:tcPr>
          <w:p w14:paraId="453FE6F1" w14:textId="2DD8E508" w:rsidR="00CB675E" w:rsidRDefault="00977259" w:rsidP="00CB675E">
            <w:pPr>
              <w:pStyle w:val="BodyText"/>
              <w:jc w:val="center"/>
            </w:pPr>
            <w:r>
              <w:t>645</w:t>
            </w:r>
          </w:p>
        </w:tc>
        <w:tc>
          <w:tcPr>
            <w:tcW w:w="1071" w:type="dxa"/>
          </w:tcPr>
          <w:p w14:paraId="3F8B83BE" w14:textId="73BA8515" w:rsidR="00CB675E" w:rsidRDefault="00977259" w:rsidP="00CB675E">
            <w:pPr>
              <w:pStyle w:val="BodyText"/>
              <w:jc w:val="center"/>
            </w:pPr>
            <w:r>
              <w:t>5</w:t>
            </w:r>
          </w:p>
        </w:tc>
        <w:tc>
          <w:tcPr>
            <w:tcW w:w="1051" w:type="dxa"/>
            <w:gridSpan w:val="2"/>
          </w:tcPr>
          <w:p w14:paraId="6649E1D8" w14:textId="69A24694" w:rsidR="00CB675E" w:rsidRDefault="001713FA" w:rsidP="00CB675E">
            <w:pPr>
              <w:pStyle w:val="BodyText"/>
              <w:jc w:val="center"/>
            </w:pPr>
            <w:r>
              <w:t>513</w:t>
            </w:r>
          </w:p>
        </w:tc>
        <w:tc>
          <w:tcPr>
            <w:tcW w:w="1051" w:type="dxa"/>
          </w:tcPr>
          <w:p w14:paraId="3B6A02CC" w14:textId="4E4645A9" w:rsidR="00CB675E" w:rsidRDefault="00DC423A" w:rsidP="00CB675E">
            <w:pPr>
              <w:pStyle w:val="BodyText"/>
              <w:jc w:val="center"/>
            </w:pPr>
            <w:r>
              <w:t>2</w:t>
            </w:r>
          </w:p>
        </w:tc>
      </w:tr>
      <w:tr w:rsidR="00CB675E" w14:paraId="15FD8520" w14:textId="77777777" w:rsidTr="00DC423A">
        <w:trPr>
          <w:jc w:val="center"/>
        </w:trPr>
        <w:tc>
          <w:tcPr>
            <w:tcW w:w="2618" w:type="dxa"/>
            <w:gridSpan w:val="2"/>
          </w:tcPr>
          <w:p w14:paraId="4A052758" w14:textId="39E8E262" w:rsidR="00CB675E" w:rsidRDefault="00CB675E" w:rsidP="00CB675E">
            <w:pPr>
              <w:pStyle w:val="BodyText"/>
              <w:jc w:val="center"/>
            </w:pPr>
            <w:r>
              <w:lastRenderedPageBreak/>
              <w:t>Washington</w:t>
            </w:r>
          </w:p>
        </w:tc>
        <w:tc>
          <w:tcPr>
            <w:tcW w:w="961" w:type="dxa"/>
            <w:gridSpan w:val="2"/>
          </w:tcPr>
          <w:p w14:paraId="42C3278C" w14:textId="068CFB46" w:rsidR="00CB675E" w:rsidRDefault="000C3A13" w:rsidP="00CB675E">
            <w:pPr>
              <w:pStyle w:val="BodyText"/>
              <w:jc w:val="center"/>
            </w:pPr>
            <w:r>
              <w:t>6,830</w:t>
            </w:r>
          </w:p>
        </w:tc>
        <w:tc>
          <w:tcPr>
            <w:tcW w:w="996" w:type="dxa"/>
            <w:gridSpan w:val="2"/>
          </w:tcPr>
          <w:p w14:paraId="53D0F1C3" w14:textId="08E4A84D" w:rsidR="00CB675E" w:rsidRDefault="000C3A13" w:rsidP="00CB675E">
            <w:pPr>
              <w:pStyle w:val="BodyText"/>
              <w:jc w:val="center"/>
            </w:pPr>
            <w:r>
              <w:t>27</w:t>
            </w:r>
          </w:p>
        </w:tc>
        <w:tc>
          <w:tcPr>
            <w:tcW w:w="882" w:type="dxa"/>
            <w:gridSpan w:val="2"/>
          </w:tcPr>
          <w:p w14:paraId="11D79FC2" w14:textId="7936FDE5" w:rsidR="00CB675E" w:rsidRDefault="00977259" w:rsidP="00CB675E">
            <w:pPr>
              <w:pStyle w:val="BodyText"/>
              <w:jc w:val="center"/>
            </w:pPr>
            <w:r>
              <w:t>1,797</w:t>
            </w:r>
          </w:p>
        </w:tc>
        <w:tc>
          <w:tcPr>
            <w:tcW w:w="1071" w:type="dxa"/>
          </w:tcPr>
          <w:p w14:paraId="181887C2" w14:textId="30EA6EAA" w:rsidR="00CB675E" w:rsidRDefault="00977259" w:rsidP="00CB675E">
            <w:pPr>
              <w:pStyle w:val="BodyText"/>
              <w:jc w:val="center"/>
            </w:pPr>
            <w:r>
              <w:t>7</w:t>
            </w:r>
          </w:p>
        </w:tc>
        <w:tc>
          <w:tcPr>
            <w:tcW w:w="1051" w:type="dxa"/>
            <w:gridSpan w:val="2"/>
          </w:tcPr>
          <w:p w14:paraId="001CCC63" w14:textId="3AD6DC51" w:rsidR="00CB675E" w:rsidRDefault="001713FA" w:rsidP="00CB675E">
            <w:pPr>
              <w:pStyle w:val="BodyText"/>
              <w:jc w:val="center"/>
            </w:pPr>
            <w:r>
              <w:t>649</w:t>
            </w:r>
          </w:p>
        </w:tc>
        <w:tc>
          <w:tcPr>
            <w:tcW w:w="1051" w:type="dxa"/>
          </w:tcPr>
          <w:p w14:paraId="6BD99A33" w14:textId="438A9591" w:rsidR="00CB675E" w:rsidRDefault="00DC423A" w:rsidP="00CB675E">
            <w:pPr>
              <w:pStyle w:val="BodyText"/>
              <w:jc w:val="center"/>
            </w:pPr>
            <w:r>
              <w:t>2</w:t>
            </w:r>
          </w:p>
        </w:tc>
      </w:tr>
      <w:tr w:rsidR="00CB675E" w14:paraId="186C442C" w14:textId="77777777" w:rsidTr="00DC423A">
        <w:trPr>
          <w:jc w:val="center"/>
        </w:trPr>
        <w:tc>
          <w:tcPr>
            <w:tcW w:w="2618" w:type="dxa"/>
            <w:gridSpan w:val="2"/>
          </w:tcPr>
          <w:p w14:paraId="00A37B52" w14:textId="0C7FFE1D" w:rsidR="00CB675E" w:rsidRDefault="00CB675E" w:rsidP="00CB675E">
            <w:pPr>
              <w:pStyle w:val="BodyText"/>
              <w:jc w:val="center"/>
            </w:pPr>
            <w:r>
              <w:t>Wayne</w:t>
            </w:r>
          </w:p>
        </w:tc>
        <w:tc>
          <w:tcPr>
            <w:tcW w:w="961" w:type="dxa"/>
            <w:gridSpan w:val="2"/>
          </w:tcPr>
          <w:p w14:paraId="1ABEAF44" w14:textId="2E42240E" w:rsidR="00CB675E" w:rsidRDefault="000C3A13" w:rsidP="00CB675E">
            <w:pPr>
              <w:pStyle w:val="BodyText"/>
              <w:jc w:val="center"/>
            </w:pPr>
            <w:r>
              <w:t>5,379</w:t>
            </w:r>
          </w:p>
        </w:tc>
        <w:tc>
          <w:tcPr>
            <w:tcW w:w="996" w:type="dxa"/>
            <w:gridSpan w:val="2"/>
          </w:tcPr>
          <w:p w14:paraId="20567935" w14:textId="73631C3A" w:rsidR="00CB675E" w:rsidRDefault="000C3A13" w:rsidP="00CB675E">
            <w:pPr>
              <w:pStyle w:val="BodyText"/>
              <w:jc w:val="center"/>
            </w:pPr>
            <w:r>
              <w:t>22</w:t>
            </w:r>
          </w:p>
        </w:tc>
        <w:tc>
          <w:tcPr>
            <w:tcW w:w="882" w:type="dxa"/>
            <w:gridSpan w:val="2"/>
          </w:tcPr>
          <w:p w14:paraId="30749965" w14:textId="6507C345" w:rsidR="00CB675E" w:rsidRDefault="00977259" w:rsidP="00CB675E">
            <w:pPr>
              <w:pStyle w:val="BodyText"/>
              <w:jc w:val="center"/>
            </w:pPr>
            <w:r>
              <w:t>494</w:t>
            </w:r>
          </w:p>
        </w:tc>
        <w:tc>
          <w:tcPr>
            <w:tcW w:w="1071" w:type="dxa"/>
          </w:tcPr>
          <w:p w14:paraId="042D7D31" w14:textId="3D12B4F3" w:rsidR="00CB675E" w:rsidRDefault="00977259" w:rsidP="00CB675E">
            <w:pPr>
              <w:pStyle w:val="BodyText"/>
              <w:jc w:val="center"/>
            </w:pPr>
            <w:r>
              <w:t>5</w:t>
            </w:r>
          </w:p>
        </w:tc>
        <w:tc>
          <w:tcPr>
            <w:tcW w:w="1051" w:type="dxa"/>
            <w:gridSpan w:val="2"/>
          </w:tcPr>
          <w:p w14:paraId="60287330" w14:textId="0486EA1E" w:rsidR="00CB675E" w:rsidRDefault="001713FA" w:rsidP="00CB675E">
            <w:pPr>
              <w:pStyle w:val="BodyText"/>
              <w:jc w:val="center"/>
            </w:pPr>
            <w:r>
              <w:t>500</w:t>
            </w:r>
          </w:p>
        </w:tc>
        <w:tc>
          <w:tcPr>
            <w:tcW w:w="1051" w:type="dxa"/>
          </w:tcPr>
          <w:p w14:paraId="0AD7EB58" w14:textId="5355E735" w:rsidR="00CB675E" w:rsidRDefault="00DC423A" w:rsidP="00CB675E">
            <w:pPr>
              <w:pStyle w:val="BodyText"/>
              <w:jc w:val="center"/>
            </w:pPr>
            <w:r>
              <w:t>2</w:t>
            </w:r>
          </w:p>
        </w:tc>
      </w:tr>
    </w:tbl>
    <w:p w14:paraId="5475DF2D" w14:textId="77777777" w:rsidR="00AF35FB" w:rsidRDefault="00AF35FB">
      <w:pPr>
        <w:overflowPunct/>
        <w:autoSpaceDE/>
        <w:autoSpaceDN/>
        <w:adjustRightInd/>
        <w:textAlignment w:val="auto"/>
        <w:rPr>
          <w:sz w:val="20"/>
        </w:rPr>
      </w:pPr>
      <w:r>
        <w:rPr>
          <w:sz w:val="20"/>
        </w:rPr>
        <w:br w:type="page"/>
      </w:r>
    </w:p>
    <w:p w14:paraId="5475DF2E" w14:textId="77777777" w:rsidR="00742249" w:rsidRDefault="00742249">
      <w:pPr>
        <w:overflowPunct/>
        <w:autoSpaceDE/>
        <w:autoSpaceDN/>
        <w:adjustRightInd/>
        <w:textAlignment w:val="auto"/>
        <w:rPr>
          <w:kern w:val="28"/>
          <w:sz w:val="20"/>
        </w:rPr>
      </w:pPr>
    </w:p>
    <w:p w14:paraId="5475DF51" w14:textId="20418598" w:rsidR="00F43CA7" w:rsidRDefault="000E4A5A">
      <w:pPr>
        <w:overflowPunct/>
        <w:autoSpaceDE/>
        <w:autoSpaceDN/>
        <w:adjustRightInd/>
        <w:textAlignment w:val="auto"/>
        <w:rPr>
          <w:kern w:val="28"/>
        </w:rPr>
      </w:pPr>
      <w:r>
        <w:rPr>
          <w:kern w:val="28"/>
        </w:rPr>
        <w:t>CON = Congregate Meals</w:t>
      </w:r>
    </w:p>
    <w:p w14:paraId="6D34DE50" w14:textId="32AF6361" w:rsidR="000E4A5A" w:rsidRDefault="000E4A5A">
      <w:pPr>
        <w:overflowPunct/>
        <w:autoSpaceDE/>
        <w:autoSpaceDN/>
        <w:adjustRightInd/>
        <w:textAlignment w:val="auto"/>
        <w:rPr>
          <w:kern w:val="28"/>
        </w:rPr>
      </w:pPr>
      <w:r>
        <w:rPr>
          <w:kern w:val="28"/>
        </w:rPr>
        <w:t>HDM = Home Delivered Meals</w:t>
      </w:r>
    </w:p>
    <w:p w14:paraId="0B9A1F4C" w14:textId="0B9FC78D" w:rsidR="000E4A5A" w:rsidRDefault="000E4A5A">
      <w:pPr>
        <w:overflowPunct/>
        <w:autoSpaceDE/>
        <w:autoSpaceDN/>
        <w:adjustRightInd/>
        <w:textAlignment w:val="auto"/>
        <w:rPr>
          <w:kern w:val="28"/>
        </w:rPr>
      </w:pPr>
      <w:r>
        <w:rPr>
          <w:kern w:val="28"/>
        </w:rPr>
        <w:t>TRP = Transportation</w:t>
      </w:r>
    </w:p>
    <w:p w14:paraId="7256EBC5" w14:textId="5572F627" w:rsidR="000E4A5A" w:rsidRDefault="000E4A5A">
      <w:pPr>
        <w:overflowPunct/>
        <w:autoSpaceDE/>
        <w:autoSpaceDN/>
        <w:adjustRightInd/>
        <w:textAlignment w:val="auto"/>
        <w:rPr>
          <w:kern w:val="28"/>
        </w:rPr>
      </w:pPr>
      <w:r>
        <w:rPr>
          <w:kern w:val="28"/>
        </w:rPr>
        <w:t>Units = Units of Service</w:t>
      </w:r>
    </w:p>
    <w:p w14:paraId="5475DF55" w14:textId="2DCDFBDF" w:rsidR="0010185B" w:rsidRDefault="000E4A5A" w:rsidP="000E4A5A">
      <w:pPr>
        <w:overflowPunct/>
        <w:autoSpaceDE/>
        <w:autoSpaceDN/>
        <w:adjustRightInd/>
        <w:textAlignment w:val="auto"/>
        <w:rPr>
          <w:kern w:val="28"/>
        </w:rPr>
      </w:pPr>
      <w:r>
        <w:rPr>
          <w:kern w:val="28"/>
        </w:rPr>
        <w:t>UPS = Unduplicated Persons Served</w:t>
      </w:r>
    </w:p>
    <w:p w14:paraId="48E900BC" w14:textId="77777777" w:rsidR="000E4A5A" w:rsidRDefault="000E4A5A" w:rsidP="000E4A5A">
      <w:pPr>
        <w:overflowPunct/>
        <w:autoSpaceDE/>
        <w:autoSpaceDN/>
        <w:adjustRightInd/>
        <w:textAlignment w:val="auto"/>
      </w:pPr>
    </w:p>
    <w:p w14:paraId="5475DF56" w14:textId="5C405810" w:rsidR="0010185B" w:rsidRDefault="007577B6">
      <w:pPr>
        <w:pStyle w:val="BodyText"/>
      </w:pPr>
      <w:r>
        <w:t>The charts above reflect t</w:t>
      </w:r>
      <w:r w:rsidR="0010185B">
        <w:t xml:space="preserve">he </w:t>
      </w:r>
      <w:r w:rsidR="001D5A43">
        <w:t>estimated</w:t>
      </w:r>
      <w:r w:rsidR="00742249">
        <w:t xml:space="preserve"> number of persons that should</w:t>
      </w:r>
      <w:r w:rsidR="0010185B">
        <w:t xml:space="preserve"> be served, and the </w:t>
      </w:r>
      <w:r w:rsidR="001D5A43">
        <w:t>estimated</w:t>
      </w:r>
      <w:r w:rsidR="0010185B">
        <w:t xml:space="preserve"> number of service units t</w:t>
      </w:r>
      <w:r w:rsidR="00742249">
        <w:t xml:space="preserve">hat should </w:t>
      </w:r>
      <w:r w:rsidR="0010185B">
        <w:t xml:space="preserve">be provided </w:t>
      </w:r>
      <w:r>
        <w:t>for each service.  All dollar amounts are estimates and are subject to change based on availability of funding.</w:t>
      </w:r>
      <w:r w:rsidR="000E4A5A">
        <w:t xml:space="preserve">  Project may consolidate funding, units of service and unduplicated persons served goals by county aggregate when applying for all available sites in a county.</w:t>
      </w:r>
    </w:p>
    <w:p w14:paraId="5475DF57" w14:textId="57FCF93D" w:rsidR="0010185B" w:rsidRDefault="000E4A5A">
      <w:pPr>
        <w:pStyle w:val="BodyText"/>
      </w:pPr>
      <w:r w:rsidRPr="000E4A5A">
        <w:rPr>
          <w:u w:val="single"/>
        </w:rPr>
        <w:t xml:space="preserve">Due to expected budget constraints, no waivers will be granted for sites serving fewer than 25 meals per day.  </w:t>
      </w:r>
      <w:r>
        <w:rPr>
          <w:u w:val="single"/>
        </w:rPr>
        <w:t>If a site fails to serve the minimum of 25 eligible meals per day for three consecutive months, that site is subject to loss of funding.</w:t>
      </w:r>
    </w:p>
    <w:p w14:paraId="5475DF58" w14:textId="77777777" w:rsidR="00742249" w:rsidRDefault="0010185B">
      <w:pPr>
        <w:pStyle w:val="BodyText"/>
        <w:rPr>
          <w:i/>
        </w:rPr>
      </w:pPr>
      <w:r>
        <w:rPr>
          <w:i/>
        </w:rPr>
        <w:t>NOTE:  See Part IV., Appendix A “Taxonomy of Older Americans Act Title III Services” for service definitions and service unit descriptions.</w:t>
      </w:r>
    </w:p>
    <w:p w14:paraId="69F7DCDA" w14:textId="77777777" w:rsidR="000E4A5A" w:rsidRDefault="000E4A5A">
      <w:pPr>
        <w:pStyle w:val="BodyText"/>
        <w:rPr>
          <w:i/>
        </w:rPr>
      </w:pPr>
    </w:p>
    <w:p w14:paraId="5475DF5C" w14:textId="0F026560" w:rsidR="0010185B" w:rsidRDefault="0010185B" w:rsidP="000E4A5A">
      <w:pPr>
        <w:overflowPunct/>
        <w:autoSpaceDE/>
        <w:autoSpaceDN/>
        <w:adjustRightInd/>
        <w:textAlignment w:val="auto"/>
      </w:pPr>
      <w:r>
        <w:rPr>
          <w:b/>
        </w:rPr>
        <w:t>G.  APPEAL PROCEDURES</w:t>
      </w:r>
    </w:p>
    <w:p w14:paraId="5475DF5D" w14:textId="77777777" w:rsidR="0010185B" w:rsidRDefault="0010185B">
      <w:pPr>
        <w:pStyle w:val="BodyText"/>
        <w:tabs>
          <w:tab w:val="left" w:pos="-90"/>
          <w:tab w:val="left" w:pos="0"/>
          <w:tab w:val="left" w:pos="90"/>
          <w:tab w:val="left" w:pos="180"/>
          <w:tab w:val="left" w:pos="270"/>
          <w:tab w:val="left" w:pos="360"/>
          <w:tab w:val="left" w:pos="450"/>
          <w:tab w:val="left" w:pos="3870"/>
        </w:tabs>
      </w:pPr>
      <w:r>
        <w:t xml:space="preserve">Applicants who are denied funding through this RFP process may submit a written request for hearing to the </w:t>
      </w:r>
      <w:r w:rsidR="00706A58">
        <w:fldChar w:fldCharType="begin">
          <w:ffData>
            <w:name w:val="Text22"/>
            <w:enabled/>
            <w:calcOnExit w:val="0"/>
            <w:textInput/>
          </w:ffData>
        </w:fldChar>
      </w:r>
      <w:bookmarkStart w:id="4" w:name="Text22"/>
      <w:r>
        <w:instrText xml:space="preserve"> FORMTEXT </w:instrText>
      </w:r>
      <w:r w:rsidR="00706A58">
        <w:fldChar w:fldCharType="separate"/>
      </w:r>
      <w:r w:rsidR="00304743">
        <w:rPr>
          <w:noProof/>
        </w:rPr>
        <w:t>ASCOG</w:t>
      </w:r>
      <w:r w:rsidR="00706A58">
        <w:fldChar w:fldCharType="end"/>
      </w:r>
      <w:bookmarkEnd w:id="4"/>
      <w:r>
        <w:t xml:space="preserve"> Area Agency on Aging within 30 days of the applicant’s receipt of funding denial notice.  The written request must include a detailed explanation of the applicant’s grounds for appeal.  Hearings may also be requested by organizations whose funding is suspended or terminated prior to the end of an approved project period.</w:t>
      </w:r>
    </w:p>
    <w:p w14:paraId="5475DF5E" w14:textId="38746AA3" w:rsidR="0010185B" w:rsidRDefault="0010185B">
      <w:pPr>
        <w:pStyle w:val="BodyText"/>
        <w:tabs>
          <w:tab w:val="left" w:pos="-90"/>
          <w:tab w:val="left" w:pos="0"/>
          <w:tab w:val="left" w:pos="90"/>
          <w:tab w:val="left" w:pos="180"/>
          <w:tab w:val="left" w:pos="270"/>
          <w:tab w:val="left" w:pos="360"/>
          <w:tab w:val="left" w:pos="450"/>
          <w:tab w:val="left" w:pos="3870"/>
        </w:tabs>
        <w:jc w:val="center"/>
        <w:rPr>
          <w:b/>
          <w:bCs/>
          <w:sz w:val="28"/>
        </w:rPr>
      </w:pPr>
      <w:r>
        <w:br w:type="page"/>
      </w:r>
      <w:r w:rsidR="001C2A64">
        <w:rPr>
          <w:b/>
          <w:bCs/>
          <w:sz w:val="28"/>
        </w:rPr>
        <w:lastRenderedPageBreak/>
        <w:t>ASCOG AAA F</w:t>
      </w:r>
      <w:r>
        <w:rPr>
          <w:b/>
          <w:bCs/>
          <w:sz w:val="28"/>
        </w:rPr>
        <w:t xml:space="preserve">ISCAL YEAR </w:t>
      </w:r>
      <w:r w:rsidR="003B422A">
        <w:rPr>
          <w:b/>
          <w:bCs/>
          <w:sz w:val="28"/>
        </w:rPr>
        <w:t>2017</w:t>
      </w:r>
      <w:r w:rsidR="00A368DC">
        <w:rPr>
          <w:b/>
          <w:bCs/>
          <w:sz w:val="28"/>
        </w:rPr>
        <w:t xml:space="preserve"> </w:t>
      </w:r>
      <w:r>
        <w:rPr>
          <w:b/>
          <w:bCs/>
          <w:sz w:val="28"/>
        </w:rPr>
        <w:t>REQUEST FOR PROPOSAL GUIDE</w:t>
      </w:r>
    </w:p>
    <w:p w14:paraId="5475DF5F" w14:textId="77777777" w:rsidR="0010185B" w:rsidRDefault="0010185B">
      <w:pPr>
        <w:pStyle w:val="BodyText"/>
        <w:tabs>
          <w:tab w:val="left" w:pos="-90"/>
          <w:tab w:val="left" w:pos="0"/>
          <w:tab w:val="left" w:pos="90"/>
          <w:tab w:val="left" w:pos="180"/>
          <w:tab w:val="left" w:pos="270"/>
          <w:tab w:val="left" w:pos="360"/>
          <w:tab w:val="left" w:pos="450"/>
          <w:tab w:val="left" w:pos="38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1"/>
        <w:gridCol w:w="539"/>
      </w:tblGrid>
      <w:tr w:rsidR="0010185B" w14:paraId="5475DF63" w14:textId="77777777" w:rsidTr="00675BDD">
        <w:tc>
          <w:tcPr>
            <w:tcW w:w="8208" w:type="dxa"/>
            <w:tcBorders>
              <w:top w:val="nil"/>
              <w:left w:val="nil"/>
              <w:bottom w:val="nil"/>
              <w:right w:val="nil"/>
            </w:tcBorders>
            <w:shd w:val="pct10" w:color="auto" w:fill="auto"/>
          </w:tcPr>
          <w:p w14:paraId="5475DF60" w14:textId="77777777" w:rsidR="0010185B" w:rsidRDefault="0010185B">
            <w:pPr>
              <w:pStyle w:val="Heading7"/>
              <w:rPr>
                <w:bCs w:val="0"/>
              </w:rPr>
            </w:pPr>
            <w:r>
              <w:rPr>
                <w:bCs w:val="0"/>
              </w:rPr>
              <w:t>RFP PART II.</w:t>
            </w:r>
          </w:p>
          <w:p w14:paraId="5475DF61" w14:textId="77777777" w:rsidR="0010185B" w:rsidRDefault="0010185B">
            <w:pPr>
              <w:pStyle w:val="Heading7"/>
              <w:rPr>
                <w:bCs w:val="0"/>
              </w:rPr>
            </w:pPr>
            <w:r>
              <w:rPr>
                <w:bCs w:val="0"/>
              </w:rPr>
              <w:t>APPLICATION INSTRUCTIONS</w:t>
            </w:r>
          </w:p>
        </w:tc>
        <w:tc>
          <w:tcPr>
            <w:tcW w:w="540" w:type="dxa"/>
            <w:tcBorders>
              <w:top w:val="nil"/>
              <w:left w:val="nil"/>
              <w:bottom w:val="nil"/>
              <w:right w:val="nil"/>
            </w:tcBorders>
            <w:shd w:val="pct10" w:color="auto" w:fill="auto"/>
          </w:tcPr>
          <w:p w14:paraId="5475DF62" w14:textId="77777777" w:rsidR="0010185B" w:rsidRDefault="0010185B">
            <w:pPr>
              <w:jc w:val="right"/>
              <w:rPr>
                <w:b/>
                <w:sz w:val="28"/>
              </w:rPr>
            </w:pPr>
          </w:p>
        </w:tc>
      </w:tr>
      <w:tr w:rsidR="0010185B" w14:paraId="5475DF66" w14:textId="77777777" w:rsidTr="00675BDD">
        <w:tc>
          <w:tcPr>
            <w:tcW w:w="8208" w:type="dxa"/>
            <w:tcBorders>
              <w:top w:val="nil"/>
              <w:left w:val="nil"/>
              <w:bottom w:val="nil"/>
              <w:right w:val="nil"/>
            </w:tcBorders>
          </w:tcPr>
          <w:p w14:paraId="5475DF64" w14:textId="77777777" w:rsidR="0010185B" w:rsidRDefault="0010185B">
            <w:pPr>
              <w:rPr>
                <w:bCs/>
                <w:sz w:val="28"/>
              </w:rPr>
            </w:pPr>
          </w:p>
        </w:tc>
        <w:tc>
          <w:tcPr>
            <w:tcW w:w="540" w:type="dxa"/>
            <w:tcBorders>
              <w:top w:val="nil"/>
              <w:left w:val="nil"/>
              <w:bottom w:val="nil"/>
              <w:right w:val="nil"/>
            </w:tcBorders>
          </w:tcPr>
          <w:p w14:paraId="5475DF65" w14:textId="77777777" w:rsidR="0010185B" w:rsidRDefault="0010185B">
            <w:pPr>
              <w:jc w:val="right"/>
              <w:rPr>
                <w:bCs/>
                <w:sz w:val="28"/>
              </w:rPr>
            </w:pPr>
          </w:p>
        </w:tc>
      </w:tr>
      <w:tr w:rsidR="0010185B" w14:paraId="5475DF69" w14:textId="77777777" w:rsidTr="00675BDD">
        <w:tc>
          <w:tcPr>
            <w:tcW w:w="8208" w:type="dxa"/>
            <w:tcBorders>
              <w:top w:val="nil"/>
              <w:left w:val="nil"/>
              <w:bottom w:val="nil"/>
              <w:right w:val="nil"/>
            </w:tcBorders>
          </w:tcPr>
          <w:p w14:paraId="5475DF67" w14:textId="77777777" w:rsidR="0010185B" w:rsidRDefault="0010185B">
            <w:pPr>
              <w:rPr>
                <w:bCs/>
                <w:sz w:val="28"/>
              </w:rPr>
            </w:pPr>
            <w:r>
              <w:rPr>
                <w:bCs/>
                <w:sz w:val="28"/>
              </w:rPr>
              <w:t>A. Application Cover Page</w:t>
            </w:r>
          </w:p>
        </w:tc>
        <w:tc>
          <w:tcPr>
            <w:tcW w:w="540" w:type="dxa"/>
            <w:tcBorders>
              <w:top w:val="nil"/>
              <w:left w:val="nil"/>
              <w:bottom w:val="nil"/>
              <w:right w:val="nil"/>
            </w:tcBorders>
          </w:tcPr>
          <w:p w14:paraId="5475DF68" w14:textId="74484B41" w:rsidR="0010185B" w:rsidRDefault="00C343B0">
            <w:pPr>
              <w:jc w:val="right"/>
              <w:rPr>
                <w:bCs/>
                <w:sz w:val="28"/>
              </w:rPr>
            </w:pPr>
            <w:r>
              <w:rPr>
                <w:bCs/>
                <w:sz w:val="28"/>
              </w:rPr>
              <w:t>8</w:t>
            </w:r>
          </w:p>
        </w:tc>
      </w:tr>
      <w:tr w:rsidR="0010185B" w14:paraId="5475DF6E" w14:textId="77777777" w:rsidTr="00675BDD">
        <w:tc>
          <w:tcPr>
            <w:tcW w:w="8208" w:type="dxa"/>
            <w:tcBorders>
              <w:top w:val="nil"/>
              <w:left w:val="nil"/>
              <w:bottom w:val="nil"/>
              <w:right w:val="nil"/>
            </w:tcBorders>
          </w:tcPr>
          <w:p w14:paraId="5475DF6A" w14:textId="77777777" w:rsidR="0010185B" w:rsidRDefault="0010185B">
            <w:pPr>
              <w:rPr>
                <w:bCs/>
                <w:sz w:val="28"/>
              </w:rPr>
            </w:pPr>
            <w:r>
              <w:rPr>
                <w:bCs/>
                <w:sz w:val="28"/>
              </w:rPr>
              <w:t>B. Scope of Work Justification</w:t>
            </w:r>
          </w:p>
          <w:p w14:paraId="5475DF6B" w14:textId="77777777" w:rsidR="0010185B" w:rsidRDefault="0010185B">
            <w:pPr>
              <w:numPr>
                <w:ilvl w:val="0"/>
                <w:numId w:val="9"/>
              </w:numPr>
              <w:rPr>
                <w:bCs/>
              </w:rPr>
            </w:pPr>
            <w:r>
              <w:rPr>
                <w:bCs/>
              </w:rPr>
              <w:t>Title III</w:t>
            </w:r>
          </w:p>
          <w:p w14:paraId="5475DF6C" w14:textId="77777777" w:rsidR="0010185B" w:rsidRDefault="0010185B">
            <w:pPr>
              <w:numPr>
                <w:ilvl w:val="0"/>
                <w:numId w:val="9"/>
              </w:numPr>
              <w:rPr>
                <w:bCs/>
                <w:sz w:val="28"/>
              </w:rPr>
            </w:pPr>
            <w:r>
              <w:rPr>
                <w:bCs/>
              </w:rPr>
              <w:t>Commercial and Contractual</w:t>
            </w:r>
          </w:p>
        </w:tc>
        <w:tc>
          <w:tcPr>
            <w:tcW w:w="540" w:type="dxa"/>
            <w:tcBorders>
              <w:top w:val="nil"/>
              <w:left w:val="nil"/>
              <w:bottom w:val="nil"/>
              <w:right w:val="nil"/>
            </w:tcBorders>
          </w:tcPr>
          <w:p w14:paraId="5475DF6D" w14:textId="40DAD843" w:rsidR="0010185B" w:rsidRDefault="00C343B0" w:rsidP="00675BDD">
            <w:pPr>
              <w:jc w:val="center"/>
              <w:rPr>
                <w:bCs/>
                <w:sz w:val="28"/>
              </w:rPr>
            </w:pPr>
            <w:r>
              <w:rPr>
                <w:bCs/>
                <w:sz w:val="28"/>
              </w:rPr>
              <w:t xml:space="preserve"> 9</w:t>
            </w:r>
          </w:p>
        </w:tc>
      </w:tr>
      <w:tr w:rsidR="0010185B" w14:paraId="5475DF71" w14:textId="77777777" w:rsidTr="00675BDD">
        <w:tc>
          <w:tcPr>
            <w:tcW w:w="8208" w:type="dxa"/>
            <w:tcBorders>
              <w:top w:val="nil"/>
              <w:left w:val="nil"/>
              <w:bottom w:val="nil"/>
              <w:right w:val="nil"/>
            </w:tcBorders>
          </w:tcPr>
          <w:p w14:paraId="5475DF6F" w14:textId="77777777" w:rsidR="0010185B" w:rsidRDefault="0010185B">
            <w:pPr>
              <w:rPr>
                <w:bCs/>
                <w:sz w:val="28"/>
              </w:rPr>
            </w:pPr>
            <w:r>
              <w:rPr>
                <w:bCs/>
                <w:sz w:val="28"/>
              </w:rPr>
              <w:t>C. Service Implementation</w:t>
            </w:r>
          </w:p>
        </w:tc>
        <w:tc>
          <w:tcPr>
            <w:tcW w:w="540" w:type="dxa"/>
            <w:tcBorders>
              <w:top w:val="nil"/>
              <w:left w:val="nil"/>
              <w:bottom w:val="nil"/>
              <w:right w:val="nil"/>
            </w:tcBorders>
          </w:tcPr>
          <w:p w14:paraId="5475DF70" w14:textId="67F38973" w:rsidR="0010185B" w:rsidRDefault="00C343B0">
            <w:pPr>
              <w:jc w:val="right"/>
              <w:rPr>
                <w:bCs/>
                <w:sz w:val="28"/>
              </w:rPr>
            </w:pPr>
            <w:r>
              <w:rPr>
                <w:bCs/>
                <w:sz w:val="28"/>
              </w:rPr>
              <w:t>9</w:t>
            </w:r>
          </w:p>
        </w:tc>
      </w:tr>
      <w:tr w:rsidR="0010185B" w14:paraId="5475DF76" w14:textId="77777777" w:rsidTr="00675BDD">
        <w:tc>
          <w:tcPr>
            <w:tcW w:w="8208" w:type="dxa"/>
            <w:tcBorders>
              <w:top w:val="nil"/>
              <w:left w:val="nil"/>
              <w:bottom w:val="nil"/>
              <w:right w:val="nil"/>
            </w:tcBorders>
          </w:tcPr>
          <w:p w14:paraId="5475DF72" w14:textId="77777777" w:rsidR="0010185B" w:rsidRDefault="0010185B">
            <w:pPr>
              <w:rPr>
                <w:bCs/>
                <w:sz w:val="28"/>
              </w:rPr>
            </w:pPr>
            <w:r>
              <w:rPr>
                <w:bCs/>
                <w:sz w:val="28"/>
              </w:rPr>
              <w:t>D. Characteristics of the Project Area</w:t>
            </w:r>
          </w:p>
          <w:p w14:paraId="5475DF73" w14:textId="77777777" w:rsidR="0010185B" w:rsidRDefault="0010185B">
            <w:pPr>
              <w:rPr>
                <w:bCs/>
                <w:szCs w:val="24"/>
              </w:rPr>
            </w:pPr>
            <w:r>
              <w:rPr>
                <w:bCs/>
                <w:szCs w:val="24"/>
              </w:rPr>
              <w:t xml:space="preserve">     1. Geographic</w:t>
            </w:r>
          </w:p>
          <w:p w14:paraId="5475DF74" w14:textId="77777777" w:rsidR="0010185B" w:rsidRDefault="0010185B">
            <w:pPr>
              <w:rPr>
                <w:bCs/>
                <w:szCs w:val="24"/>
              </w:rPr>
            </w:pPr>
            <w:r>
              <w:rPr>
                <w:bCs/>
                <w:szCs w:val="24"/>
              </w:rPr>
              <w:t xml:space="preserve">     2. Demographic</w:t>
            </w:r>
          </w:p>
        </w:tc>
        <w:tc>
          <w:tcPr>
            <w:tcW w:w="540" w:type="dxa"/>
            <w:tcBorders>
              <w:top w:val="nil"/>
              <w:left w:val="nil"/>
              <w:bottom w:val="nil"/>
              <w:right w:val="nil"/>
            </w:tcBorders>
          </w:tcPr>
          <w:p w14:paraId="5475DF75" w14:textId="37FB0AA4" w:rsidR="0010185B" w:rsidRDefault="00675BDD">
            <w:pPr>
              <w:jc w:val="right"/>
              <w:rPr>
                <w:bCs/>
                <w:sz w:val="28"/>
              </w:rPr>
            </w:pPr>
            <w:r>
              <w:rPr>
                <w:bCs/>
                <w:sz w:val="28"/>
              </w:rPr>
              <w:t>1</w:t>
            </w:r>
            <w:r w:rsidR="00C343B0">
              <w:rPr>
                <w:bCs/>
                <w:sz w:val="28"/>
              </w:rPr>
              <w:t>0</w:t>
            </w:r>
          </w:p>
        </w:tc>
      </w:tr>
      <w:tr w:rsidR="0010185B" w14:paraId="5475DF79" w14:textId="77777777" w:rsidTr="00675BDD">
        <w:tc>
          <w:tcPr>
            <w:tcW w:w="8208" w:type="dxa"/>
            <w:tcBorders>
              <w:top w:val="nil"/>
              <w:left w:val="nil"/>
              <w:bottom w:val="nil"/>
              <w:right w:val="nil"/>
            </w:tcBorders>
          </w:tcPr>
          <w:p w14:paraId="5475DF77" w14:textId="77777777" w:rsidR="0010185B" w:rsidRDefault="0010185B">
            <w:pPr>
              <w:rPr>
                <w:bCs/>
                <w:sz w:val="28"/>
              </w:rPr>
            </w:pPr>
            <w:r>
              <w:rPr>
                <w:bCs/>
                <w:sz w:val="28"/>
              </w:rPr>
              <w:t>E. Project Advisory Council</w:t>
            </w:r>
          </w:p>
        </w:tc>
        <w:tc>
          <w:tcPr>
            <w:tcW w:w="540" w:type="dxa"/>
            <w:tcBorders>
              <w:top w:val="nil"/>
              <w:left w:val="nil"/>
              <w:bottom w:val="nil"/>
              <w:right w:val="nil"/>
            </w:tcBorders>
          </w:tcPr>
          <w:p w14:paraId="5475DF78" w14:textId="54F8EF82" w:rsidR="0010185B" w:rsidRDefault="00675BDD">
            <w:pPr>
              <w:jc w:val="right"/>
              <w:rPr>
                <w:bCs/>
                <w:sz w:val="28"/>
              </w:rPr>
            </w:pPr>
            <w:r>
              <w:rPr>
                <w:bCs/>
                <w:sz w:val="28"/>
              </w:rPr>
              <w:t>1</w:t>
            </w:r>
            <w:r w:rsidR="00C343B0">
              <w:rPr>
                <w:bCs/>
                <w:sz w:val="28"/>
              </w:rPr>
              <w:t>0</w:t>
            </w:r>
          </w:p>
        </w:tc>
      </w:tr>
      <w:tr w:rsidR="0010185B" w14:paraId="5475DF7C" w14:textId="77777777" w:rsidTr="00675BDD">
        <w:tc>
          <w:tcPr>
            <w:tcW w:w="8208" w:type="dxa"/>
            <w:tcBorders>
              <w:top w:val="nil"/>
              <w:left w:val="nil"/>
              <w:bottom w:val="nil"/>
              <w:right w:val="nil"/>
            </w:tcBorders>
          </w:tcPr>
          <w:p w14:paraId="5475DF7A" w14:textId="77777777" w:rsidR="0010185B" w:rsidRDefault="0010185B">
            <w:pPr>
              <w:rPr>
                <w:bCs/>
                <w:sz w:val="28"/>
              </w:rPr>
            </w:pPr>
            <w:r>
              <w:rPr>
                <w:bCs/>
                <w:sz w:val="28"/>
              </w:rPr>
              <w:t>F. Project Board of Directors</w:t>
            </w:r>
          </w:p>
        </w:tc>
        <w:tc>
          <w:tcPr>
            <w:tcW w:w="540" w:type="dxa"/>
            <w:tcBorders>
              <w:top w:val="nil"/>
              <w:left w:val="nil"/>
              <w:bottom w:val="nil"/>
              <w:right w:val="nil"/>
            </w:tcBorders>
          </w:tcPr>
          <w:p w14:paraId="5475DF7B" w14:textId="145B59F4" w:rsidR="0010185B" w:rsidRDefault="00675BDD">
            <w:pPr>
              <w:jc w:val="right"/>
              <w:rPr>
                <w:bCs/>
                <w:sz w:val="28"/>
              </w:rPr>
            </w:pPr>
            <w:r>
              <w:rPr>
                <w:bCs/>
                <w:sz w:val="28"/>
              </w:rPr>
              <w:t>1</w:t>
            </w:r>
            <w:r w:rsidR="00C343B0">
              <w:rPr>
                <w:bCs/>
                <w:sz w:val="28"/>
              </w:rPr>
              <w:t>0</w:t>
            </w:r>
          </w:p>
        </w:tc>
      </w:tr>
      <w:tr w:rsidR="0010185B" w14:paraId="5475DF7F" w14:textId="77777777" w:rsidTr="00675BDD">
        <w:tc>
          <w:tcPr>
            <w:tcW w:w="8208" w:type="dxa"/>
            <w:tcBorders>
              <w:top w:val="nil"/>
              <w:left w:val="nil"/>
              <w:bottom w:val="nil"/>
              <w:right w:val="nil"/>
            </w:tcBorders>
          </w:tcPr>
          <w:p w14:paraId="5475DF7D" w14:textId="77777777" w:rsidR="0010185B" w:rsidRDefault="0010185B">
            <w:pPr>
              <w:rPr>
                <w:bCs/>
                <w:sz w:val="28"/>
              </w:rPr>
            </w:pPr>
            <w:r>
              <w:rPr>
                <w:bCs/>
                <w:sz w:val="28"/>
              </w:rPr>
              <w:t>G. Targeting</w:t>
            </w:r>
          </w:p>
        </w:tc>
        <w:tc>
          <w:tcPr>
            <w:tcW w:w="540" w:type="dxa"/>
            <w:tcBorders>
              <w:top w:val="nil"/>
              <w:left w:val="nil"/>
              <w:bottom w:val="nil"/>
              <w:right w:val="nil"/>
            </w:tcBorders>
          </w:tcPr>
          <w:p w14:paraId="5475DF7E" w14:textId="2FDBFFEF" w:rsidR="0010185B" w:rsidRDefault="001B7499">
            <w:pPr>
              <w:jc w:val="right"/>
              <w:rPr>
                <w:bCs/>
                <w:sz w:val="28"/>
              </w:rPr>
            </w:pPr>
            <w:r>
              <w:rPr>
                <w:bCs/>
                <w:sz w:val="28"/>
              </w:rPr>
              <w:t>1</w:t>
            </w:r>
            <w:r w:rsidR="00C343B0">
              <w:rPr>
                <w:bCs/>
                <w:sz w:val="28"/>
              </w:rPr>
              <w:t>1</w:t>
            </w:r>
          </w:p>
        </w:tc>
      </w:tr>
      <w:tr w:rsidR="0010185B" w14:paraId="5475DF84" w14:textId="77777777" w:rsidTr="00675BDD">
        <w:tc>
          <w:tcPr>
            <w:tcW w:w="8208" w:type="dxa"/>
            <w:tcBorders>
              <w:top w:val="nil"/>
              <w:left w:val="nil"/>
              <w:bottom w:val="nil"/>
              <w:right w:val="nil"/>
            </w:tcBorders>
          </w:tcPr>
          <w:p w14:paraId="5475DF80" w14:textId="77777777" w:rsidR="0010185B" w:rsidRDefault="0010185B">
            <w:pPr>
              <w:rPr>
                <w:bCs/>
                <w:sz w:val="28"/>
              </w:rPr>
            </w:pPr>
            <w:r>
              <w:rPr>
                <w:bCs/>
                <w:sz w:val="28"/>
              </w:rPr>
              <w:t>H. Coordination</w:t>
            </w:r>
          </w:p>
          <w:p w14:paraId="5475DF81" w14:textId="77777777" w:rsidR="0010185B" w:rsidRDefault="0010185B">
            <w:pPr>
              <w:rPr>
                <w:bCs/>
                <w:szCs w:val="24"/>
              </w:rPr>
            </w:pPr>
            <w:r>
              <w:rPr>
                <w:bCs/>
                <w:szCs w:val="24"/>
              </w:rPr>
              <w:t xml:space="preserve">    1. Community Service Agencies</w:t>
            </w:r>
          </w:p>
          <w:p w14:paraId="5475DF82" w14:textId="77777777" w:rsidR="0010185B" w:rsidRDefault="0010185B">
            <w:pPr>
              <w:rPr>
                <w:bCs/>
                <w:szCs w:val="24"/>
              </w:rPr>
            </w:pPr>
            <w:r>
              <w:rPr>
                <w:bCs/>
                <w:szCs w:val="24"/>
              </w:rPr>
              <w:t xml:space="preserve">    2. Community Focal Points</w:t>
            </w:r>
          </w:p>
        </w:tc>
        <w:tc>
          <w:tcPr>
            <w:tcW w:w="540" w:type="dxa"/>
            <w:tcBorders>
              <w:top w:val="nil"/>
              <w:left w:val="nil"/>
              <w:bottom w:val="nil"/>
              <w:right w:val="nil"/>
            </w:tcBorders>
          </w:tcPr>
          <w:p w14:paraId="5475DF83" w14:textId="6C54D66F" w:rsidR="0010185B" w:rsidRDefault="001B7499">
            <w:pPr>
              <w:jc w:val="right"/>
              <w:rPr>
                <w:bCs/>
                <w:sz w:val="28"/>
              </w:rPr>
            </w:pPr>
            <w:r>
              <w:rPr>
                <w:bCs/>
                <w:sz w:val="28"/>
              </w:rPr>
              <w:t>1</w:t>
            </w:r>
            <w:r w:rsidR="00C343B0">
              <w:rPr>
                <w:bCs/>
                <w:sz w:val="28"/>
              </w:rPr>
              <w:t>2</w:t>
            </w:r>
          </w:p>
        </w:tc>
      </w:tr>
      <w:tr w:rsidR="0010185B" w14:paraId="5475DF87" w14:textId="77777777" w:rsidTr="00675BDD">
        <w:tc>
          <w:tcPr>
            <w:tcW w:w="8208" w:type="dxa"/>
            <w:tcBorders>
              <w:top w:val="nil"/>
              <w:left w:val="nil"/>
              <w:bottom w:val="nil"/>
              <w:right w:val="nil"/>
            </w:tcBorders>
          </w:tcPr>
          <w:p w14:paraId="5475DF85" w14:textId="77777777" w:rsidR="0010185B" w:rsidRDefault="0010185B">
            <w:pPr>
              <w:rPr>
                <w:bCs/>
                <w:sz w:val="28"/>
              </w:rPr>
            </w:pPr>
            <w:r>
              <w:rPr>
                <w:bCs/>
                <w:sz w:val="28"/>
              </w:rPr>
              <w:t>I. Capacity of Project Sponsor</w:t>
            </w:r>
          </w:p>
        </w:tc>
        <w:tc>
          <w:tcPr>
            <w:tcW w:w="540" w:type="dxa"/>
            <w:tcBorders>
              <w:top w:val="nil"/>
              <w:left w:val="nil"/>
              <w:bottom w:val="nil"/>
              <w:right w:val="nil"/>
            </w:tcBorders>
          </w:tcPr>
          <w:p w14:paraId="5475DF86" w14:textId="794A8085" w:rsidR="0010185B" w:rsidRDefault="001B7499">
            <w:pPr>
              <w:jc w:val="right"/>
              <w:rPr>
                <w:bCs/>
                <w:sz w:val="28"/>
              </w:rPr>
            </w:pPr>
            <w:r>
              <w:rPr>
                <w:bCs/>
                <w:sz w:val="28"/>
              </w:rPr>
              <w:t>1</w:t>
            </w:r>
            <w:r w:rsidR="00C343B0">
              <w:rPr>
                <w:bCs/>
                <w:sz w:val="28"/>
              </w:rPr>
              <w:t>2</w:t>
            </w:r>
          </w:p>
        </w:tc>
      </w:tr>
      <w:tr w:rsidR="0010185B" w14:paraId="5475DF8A" w14:textId="77777777" w:rsidTr="00675BDD">
        <w:tc>
          <w:tcPr>
            <w:tcW w:w="8208" w:type="dxa"/>
            <w:tcBorders>
              <w:top w:val="nil"/>
              <w:left w:val="nil"/>
              <w:bottom w:val="nil"/>
              <w:right w:val="nil"/>
            </w:tcBorders>
          </w:tcPr>
          <w:p w14:paraId="5475DF88" w14:textId="77777777" w:rsidR="0010185B" w:rsidRDefault="0010185B">
            <w:pPr>
              <w:rPr>
                <w:bCs/>
                <w:sz w:val="28"/>
              </w:rPr>
            </w:pPr>
            <w:r>
              <w:rPr>
                <w:bCs/>
                <w:sz w:val="28"/>
              </w:rPr>
              <w:t>J. Evaluation/Quality Assurance</w:t>
            </w:r>
          </w:p>
        </w:tc>
        <w:tc>
          <w:tcPr>
            <w:tcW w:w="540" w:type="dxa"/>
            <w:tcBorders>
              <w:top w:val="nil"/>
              <w:left w:val="nil"/>
              <w:bottom w:val="nil"/>
              <w:right w:val="nil"/>
            </w:tcBorders>
          </w:tcPr>
          <w:p w14:paraId="5475DF89" w14:textId="57F1A2E3" w:rsidR="0010185B" w:rsidRDefault="001B7499">
            <w:pPr>
              <w:jc w:val="right"/>
              <w:rPr>
                <w:bCs/>
                <w:sz w:val="28"/>
              </w:rPr>
            </w:pPr>
            <w:r>
              <w:rPr>
                <w:bCs/>
                <w:sz w:val="28"/>
              </w:rPr>
              <w:t>1</w:t>
            </w:r>
            <w:r w:rsidR="00C343B0">
              <w:rPr>
                <w:bCs/>
                <w:sz w:val="28"/>
              </w:rPr>
              <w:t>3</w:t>
            </w:r>
          </w:p>
        </w:tc>
      </w:tr>
      <w:tr w:rsidR="0010185B" w14:paraId="5475DF95" w14:textId="77777777" w:rsidTr="00675BDD">
        <w:tc>
          <w:tcPr>
            <w:tcW w:w="8208" w:type="dxa"/>
            <w:tcBorders>
              <w:top w:val="nil"/>
              <w:left w:val="nil"/>
              <w:bottom w:val="nil"/>
              <w:right w:val="nil"/>
            </w:tcBorders>
          </w:tcPr>
          <w:p w14:paraId="5475DF8B" w14:textId="77777777" w:rsidR="0010185B" w:rsidRDefault="0010185B">
            <w:pPr>
              <w:rPr>
                <w:bCs/>
                <w:sz w:val="28"/>
              </w:rPr>
            </w:pPr>
            <w:r>
              <w:rPr>
                <w:bCs/>
                <w:sz w:val="28"/>
              </w:rPr>
              <w:t>K. Budget Justification</w:t>
            </w:r>
          </w:p>
          <w:p w14:paraId="5475DF8C" w14:textId="77777777" w:rsidR="0010185B" w:rsidRDefault="0010185B">
            <w:pPr>
              <w:rPr>
                <w:bCs/>
                <w:szCs w:val="24"/>
              </w:rPr>
            </w:pPr>
            <w:r>
              <w:rPr>
                <w:bCs/>
                <w:szCs w:val="24"/>
              </w:rPr>
              <w:t xml:space="preserve">    1. Personnel</w:t>
            </w:r>
          </w:p>
          <w:p w14:paraId="5475DF8D" w14:textId="77777777" w:rsidR="0010185B" w:rsidRDefault="0010185B">
            <w:pPr>
              <w:rPr>
                <w:bCs/>
                <w:szCs w:val="24"/>
              </w:rPr>
            </w:pPr>
            <w:r>
              <w:rPr>
                <w:bCs/>
                <w:szCs w:val="24"/>
              </w:rPr>
              <w:t xml:space="preserve">    2. Travel</w:t>
            </w:r>
          </w:p>
          <w:p w14:paraId="5475DF8E" w14:textId="77777777" w:rsidR="0010185B" w:rsidRDefault="0010185B">
            <w:pPr>
              <w:rPr>
                <w:bCs/>
                <w:szCs w:val="24"/>
              </w:rPr>
            </w:pPr>
            <w:r>
              <w:rPr>
                <w:bCs/>
                <w:szCs w:val="24"/>
              </w:rPr>
              <w:t xml:space="preserve">    3. Food</w:t>
            </w:r>
          </w:p>
          <w:p w14:paraId="5475DF8F" w14:textId="77777777" w:rsidR="0010185B" w:rsidRDefault="0010185B">
            <w:pPr>
              <w:rPr>
                <w:bCs/>
                <w:szCs w:val="24"/>
              </w:rPr>
            </w:pPr>
            <w:r>
              <w:rPr>
                <w:bCs/>
                <w:szCs w:val="24"/>
              </w:rPr>
              <w:lastRenderedPageBreak/>
              <w:t xml:space="preserve">    4. Nutrition Consultant</w:t>
            </w:r>
          </w:p>
          <w:p w14:paraId="5475DF90" w14:textId="77777777" w:rsidR="0010185B" w:rsidRDefault="0010185B">
            <w:pPr>
              <w:rPr>
                <w:bCs/>
                <w:szCs w:val="24"/>
              </w:rPr>
            </w:pPr>
            <w:r>
              <w:rPr>
                <w:bCs/>
                <w:szCs w:val="24"/>
              </w:rPr>
              <w:t xml:space="preserve">    5. Equipment</w:t>
            </w:r>
          </w:p>
          <w:p w14:paraId="5475DF91" w14:textId="77777777" w:rsidR="0010185B" w:rsidRDefault="0010185B">
            <w:pPr>
              <w:rPr>
                <w:bCs/>
                <w:szCs w:val="24"/>
              </w:rPr>
            </w:pPr>
            <w:r>
              <w:rPr>
                <w:bCs/>
                <w:szCs w:val="24"/>
              </w:rPr>
              <w:t xml:space="preserve">    6. Rent/Utilities</w:t>
            </w:r>
          </w:p>
          <w:p w14:paraId="5475DF92" w14:textId="77777777" w:rsidR="0010185B" w:rsidRDefault="0010185B">
            <w:pPr>
              <w:rPr>
                <w:bCs/>
                <w:szCs w:val="24"/>
              </w:rPr>
            </w:pPr>
            <w:r>
              <w:rPr>
                <w:bCs/>
                <w:szCs w:val="24"/>
              </w:rPr>
              <w:t xml:space="preserve">    7. Other</w:t>
            </w:r>
          </w:p>
          <w:p w14:paraId="5475DF93" w14:textId="77777777" w:rsidR="0010185B" w:rsidRDefault="0010185B">
            <w:pPr>
              <w:rPr>
                <w:bCs/>
                <w:sz w:val="28"/>
              </w:rPr>
            </w:pPr>
            <w:r>
              <w:rPr>
                <w:bCs/>
                <w:szCs w:val="24"/>
              </w:rPr>
              <w:t xml:space="preserve">    8. Indirect Costs</w:t>
            </w:r>
          </w:p>
        </w:tc>
        <w:tc>
          <w:tcPr>
            <w:tcW w:w="540" w:type="dxa"/>
            <w:tcBorders>
              <w:top w:val="nil"/>
              <w:left w:val="nil"/>
              <w:bottom w:val="nil"/>
              <w:right w:val="nil"/>
            </w:tcBorders>
          </w:tcPr>
          <w:p w14:paraId="5475DF94" w14:textId="1DA173A7" w:rsidR="0010185B" w:rsidRDefault="001B7499">
            <w:pPr>
              <w:jc w:val="right"/>
              <w:rPr>
                <w:bCs/>
                <w:sz w:val="28"/>
              </w:rPr>
            </w:pPr>
            <w:r>
              <w:rPr>
                <w:bCs/>
                <w:sz w:val="28"/>
              </w:rPr>
              <w:lastRenderedPageBreak/>
              <w:t>1</w:t>
            </w:r>
            <w:r w:rsidR="00C343B0">
              <w:rPr>
                <w:bCs/>
                <w:sz w:val="28"/>
              </w:rPr>
              <w:t>3</w:t>
            </w:r>
          </w:p>
        </w:tc>
      </w:tr>
      <w:tr w:rsidR="0010185B" w14:paraId="5475DF98" w14:textId="77777777" w:rsidTr="00675BDD">
        <w:tc>
          <w:tcPr>
            <w:tcW w:w="8208" w:type="dxa"/>
            <w:tcBorders>
              <w:top w:val="nil"/>
              <w:left w:val="nil"/>
              <w:bottom w:val="nil"/>
              <w:right w:val="nil"/>
            </w:tcBorders>
          </w:tcPr>
          <w:p w14:paraId="5475DF96" w14:textId="77777777" w:rsidR="0010185B" w:rsidRDefault="0010185B">
            <w:r>
              <w:rPr>
                <w:sz w:val="28"/>
                <w:szCs w:val="28"/>
              </w:rPr>
              <w:lastRenderedPageBreak/>
              <w:t>L. Unit Cost Computation and Service Cost Methodology</w:t>
            </w:r>
          </w:p>
        </w:tc>
        <w:tc>
          <w:tcPr>
            <w:tcW w:w="540" w:type="dxa"/>
            <w:tcBorders>
              <w:top w:val="nil"/>
              <w:left w:val="nil"/>
              <w:bottom w:val="nil"/>
              <w:right w:val="nil"/>
            </w:tcBorders>
          </w:tcPr>
          <w:p w14:paraId="5475DF97" w14:textId="0725E6EF" w:rsidR="0010185B" w:rsidRDefault="001B7499">
            <w:pPr>
              <w:jc w:val="right"/>
              <w:rPr>
                <w:sz w:val="28"/>
                <w:szCs w:val="28"/>
              </w:rPr>
            </w:pPr>
            <w:r>
              <w:rPr>
                <w:sz w:val="28"/>
                <w:szCs w:val="28"/>
              </w:rPr>
              <w:t>1</w:t>
            </w:r>
            <w:r w:rsidR="00C343B0">
              <w:rPr>
                <w:sz w:val="28"/>
                <w:szCs w:val="28"/>
              </w:rPr>
              <w:t>5</w:t>
            </w:r>
          </w:p>
        </w:tc>
      </w:tr>
      <w:tr w:rsidR="0010185B" w14:paraId="5475DF9B" w14:textId="77777777" w:rsidTr="00675BDD">
        <w:tc>
          <w:tcPr>
            <w:tcW w:w="8208" w:type="dxa"/>
            <w:tcBorders>
              <w:top w:val="nil"/>
              <w:left w:val="nil"/>
              <w:bottom w:val="nil"/>
              <w:right w:val="nil"/>
            </w:tcBorders>
          </w:tcPr>
          <w:p w14:paraId="5475DF99" w14:textId="77777777" w:rsidR="0010185B" w:rsidRDefault="0010185B">
            <w:pPr>
              <w:rPr>
                <w:bCs/>
                <w:sz w:val="28"/>
              </w:rPr>
            </w:pPr>
          </w:p>
        </w:tc>
        <w:tc>
          <w:tcPr>
            <w:tcW w:w="540" w:type="dxa"/>
            <w:tcBorders>
              <w:top w:val="nil"/>
              <w:left w:val="nil"/>
              <w:bottom w:val="nil"/>
              <w:right w:val="nil"/>
            </w:tcBorders>
          </w:tcPr>
          <w:p w14:paraId="5475DF9A" w14:textId="77777777" w:rsidR="0010185B" w:rsidRDefault="0010185B" w:rsidP="00675BDD">
            <w:pPr>
              <w:jc w:val="right"/>
              <w:rPr>
                <w:bCs/>
                <w:sz w:val="28"/>
              </w:rPr>
            </w:pPr>
          </w:p>
        </w:tc>
      </w:tr>
    </w:tbl>
    <w:p w14:paraId="5475DF9C" w14:textId="77777777" w:rsidR="0010185B" w:rsidRDefault="0010185B">
      <w:pPr>
        <w:pStyle w:val="BodyText"/>
      </w:pPr>
      <w:r>
        <w:br w:type="page"/>
      </w:r>
    </w:p>
    <w:p w14:paraId="5475DF9D" w14:textId="77777777" w:rsidR="0010185B" w:rsidRDefault="0010185B">
      <w:pPr>
        <w:pStyle w:val="BodyText"/>
        <w:rPr>
          <w:sz w:val="28"/>
          <w:szCs w:val="28"/>
        </w:rPr>
      </w:pPr>
      <w:r>
        <w:rPr>
          <w:b/>
          <w:sz w:val="28"/>
          <w:szCs w:val="28"/>
        </w:rPr>
        <w:lastRenderedPageBreak/>
        <w:t>PART II.  APPLICATION INSTRUCTIONS</w:t>
      </w:r>
    </w:p>
    <w:p w14:paraId="5475DF9E" w14:textId="77777777" w:rsidR="0010185B" w:rsidRDefault="0010185B">
      <w:pPr>
        <w:pStyle w:val="BodyText"/>
      </w:pPr>
      <w:r>
        <w:t>All applications will be evaluated and given a number score based on the sections in this Part.  Use forms where indicated.  Forms are provided in Part III Application Forms.</w:t>
      </w:r>
    </w:p>
    <w:p w14:paraId="5475DF9F" w14:textId="77777777" w:rsidR="0010185B" w:rsidRDefault="0010185B">
      <w:pPr>
        <w:pStyle w:val="BodyText"/>
      </w:pPr>
    </w:p>
    <w:p w14:paraId="5475DFA0" w14:textId="77777777" w:rsidR="0010185B" w:rsidRDefault="0010185B">
      <w:pPr>
        <w:pStyle w:val="BodyText"/>
      </w:pPr>
      <w:r>
        <w:rPr>
          <w:b/>
        </w:rPr>
        <w:t xml:space="preserve">A.  APPLICATION COVER PAGE </w:t>
      </w:r>
      <w:r>
        <w:rPr>
          <w:i/>
        </w:rPr>
        <w:t>(see form Part III. A)</w:t>
      </w:r>
      <w:r>
        <w:rPr>
          <w:b/>
        </w:rPr>
        <w:t xml:space="preserve"> - No points</w:t>
      </w:r>
    </w:p>
    <w:p w14:paraId="5475DFA1" w14:textId="77777777" w:rsidR="0010185B" w:rsidRDefault="0010185B">
      <w:pPr>
        <w:pStyle w:val="BodyText"/>
      </w:pPr>
      <w:r>
        <w:t>Complete this page with the original signature of the official authorized to sign the application.</w:t>
      </w:r>
    </w:p>
    <w:p w14:paraId="5475DFA2" w14:textId="77777777" w:rsidR="0010185B" w:rsidRDefault="0010185B">
      <w:pPr>
        <w:pStyle w:val="BodyText"/>
        <w:numPr>
          <w:ilvl w:val="0"/>
          <w:numId w:val="1"/>
        </w:numPr>
      </w:pPr>
      <w:r>
        <w:t>Short Title of Project:  Enter a brief title, descriptive of your project, not exceeding one typed line.</w:t>
      </w:r>
    </w:p>
    <w:p w14:paraId="5475DFA3" w14:textId="77777777" w:rsidR="0010185B" w:rsidRDefault="0010185B">
      <w:pPr>
        <w:pStyle w:val="BodyText"/>
        <w:numPr>
          <w:ilvl w:val="0"/>
          <w:numId w:val="1"/>
        </w:numPr>
      </w:pPr>
      <w:r>
        <w:t>Type of Application:  Check the appropriate box indicating the type of application; public, private non-profit, or private profit making.</w:t>
      </w:r>
    </w:p>
    <w:p w14:paraId="5475DFA4" w14:textId="77777777" w:rsidR="0010185B" w:rsidRDefault="0010185B">
      <w:pPr>
        <w:pStyle w:val="BodyText"/>
        <w:numPr>
          <w:ilvl w:val="0"/>
          <w:numId w:val="1"/>
        </w:numPr>
      </w:pPr>
      <w:r>
        <w:t>Applicant:  Enter the official name, address, zip code, and telephone number of the local organization or agency that will administer the project.  If applicant receives mail at a post office box, also include street address of applicant.</w:t>
      </w:r>
    </w:p>
    <w:p w14:paraId="5475DFA5" w14:textId="77777777" w:rsidR="0010185B" w:rsidRDefault="0010185B">
      <w:pPr>
        <w:pStyle w:val="BodyText"/>
        <w:numPr>
          <w:ilvl w:val="0"/>
          <w:numId w:val="1"/>
        </w:numPr>
      </w:pPr>
      <w:r>
        <w:t xml:space="preserve">Project Location:  This is the actual physical location of the project to be conducted with grant funds.  Enter the street, city, state, zip code, county, and telephone number if known at the time the application is submitted.  Do not show a post office box unless a street address is not available.  </w:t>
      </w:r>
    </w:p>
    <w:p w14:paraId="5475DFA6" w14:textId="77777777" w:rsidR="0010185B" w:rsidRDefault="0010185B">
      <w:pPr>
        <w:pStyle w:val="BodyText"/>
        <w:numPr>
          <w:ilvl w:val="0"/>
          <w:numId w:val="1"/>
        </w:numPr>
      </w:pPr>
      <w:r>
        <w:t>Financial Officer:  Enter the name and telephone number of the person who will be responsible for fiscal matters relating to the project.</w:t>
      </w:r>
    </w:p>
    <w:p w14:paraId="5475DFA7" w14:textId="77777777" w:rsidR="0010185B" w:rsidRDefault="0010185B">
      <w:pPr>
        <w:pStyle w:val="BodyText"/>
        <w:numPr>
          <w:ilvl w:val="0"/>
          <w:numId w:val="1"/>
        </w:numPr>
      </w:pPr>
      <w:r>
        <w:t>Project Director:  Enter the name and telephone number of the individual who will directly oversee the activities of the project.</w:t>
      </w:r>
    </w:p>
    <w:p w14:paraId="5475DFA8" w14:textId="77777777" w:rsidR="0010185B" w:rsidRDefault="0010185B">
      <w:pPr>
        <w:pStyle w:val="BodyText"/>
        <w:numPr>
          <w:ilvl w:val="0"/>
          <w:numId w:val="1"/>
        </w:numPr>
      </w:pPr>
      <w:r>
        <w:lastRenderedPageBreak/>
        <w:t>Cost of Project:  Enter the cost of your proposed project including all Title III grant and local funds, which include match (cash and in-kind), if any, and program income such as contributions and donations.</w:t>
      </w:r>
    </w:p>
    <w:p w14:paraId="5475DFA9" w14:textId="77777777" w:rsidR="0010185B" w:rsidRDefault="0010185B">
      <w:pPr>
        <w:pStyle w:val="BodyText"/>
        <w:numPr>
          <w:ilvl w:val="0"/>
          <w:numId w:val="1"/>
        </w:numPr>
      </w:pPr>
      <w:r>
        <w:t>Project Duration:  Enter the time period for which funding is requested.</w:t>
      </w:r>
    </w:p>
    <w:p w14:paraId="5475DFAA" w14:textId="77777777" w:rsidR="0010185B" w:rsidRDefault="00351E5C">
      <w:pPr>
        <w:pStyle w:val="BodyText"/>
        <w:numPr>
          <w:ilvl w:val="0"/>
          <w:numId w:val="1"/>
        </w:numPr>
      </w:pPr>
      <w:r>
        <w:t>0</w:t>
      </w:r>
      <w:r w:rsidR="0010185B">
        <w:t>Project Year:  enter the number of years the project has received Title III funding to provide services (if applicable) and circle the appropriate project year of current funding application.</w:t>
      </w:r>
    </w:p>
    <w:p w14:paraId="5475DFAB" w14:textId="77777777" w:rsidR="0010185B" w:rsidRDefault="0010185B">
      <w:pPr>
        <w:pStyle w:val="BodyText"/>
        <w:numPr>
          <w:ilvl w:val="0"/>
          <w:numId w:val="1"/>
        </w:numPr>
      </w:pPr>
      <w:r>
        <w:t>Local Public Matching Funds:  Enter the dollar amount of local public matching funds committed to the project, if in addition to funds provided through the Area Agency on Aging.</w:t>
      </w:r>
    </w:p>
    <w:p w14:paraId="5475DFAC" w14:textId="77777777" w:rsidR="0010185B" w:rsidRDefault="0010185B">
      <w:pPr>
        <w:pStyle w:val="BodyText"/>
        <w:numPr>
          <w:ilvl w:val="0"/>
          <w:numId w:val="1"/>
        </w:numPr>
      </w:pPr>
      <w:r>
        <w:t>Space reserved for Area Agency on Aging use.</w:t>
      </w:r>
    </w:p>
    <w:p w14:paraId="5475DFAD" w14:textId="77777777" w:rsidR="0010185B" w:rsidRDefault="0010185B">
      <w:pPr>
        <w:pStyle w:val="BodyText"/>
        <w:numPr>
          <w:ilvl w:val="0"/>
          <w:numId w:val="1"/>
        </w:numPr>
      </w:pPr>
      <w:r>
        <w:t>Project Summary:  Briefly and specifically describe the proposed project, e.g., Funds requested are to purchase, operate, and maintain two, twelve-passenger vans which will be used to transport older individuals to medical and other essential services.  The vans will operate in XXX county and are expected to transport approximately 100 persons daily.</w:t>
      </w:r>
    </w:p>
    <w:p w14:paraId="5475DFAE" w14:textId="77777777" w:rsidR="0010185B" w:rsidRDefault="0010185B">
      <w:pPr>
        <w:pStyle w:val="BodyText"/>
        <w:numPr>
          <w:ilvl w:val="0"/>
          <w:numId w:val="1"/>
        </w:numPr>
      </w:pPr>
      <w:r>
        <w:t xml:space="preserve">Official Authorized to Sign Application:  Enter the name of the individual authorized to enter into binding contracts/grants on behalf of the applicant.  This will normally be the chief executive officer of the agency or organization, e.g., president of the board of directors.  Applications signed by anyone other than the chief executive officer must be accompanied by a written statement signed by the chief executive officer giving the signing party authority to commit the applicant to the terms and conditions of the grant.  The authorized official must </w:t>
      </w:r>
      <w:r>
        <w:rPr>
          <w:i/>
          <w:iCs/>
        </w:rPr>
        <w:t>sign and date</w:t>
      </w:r>
      <w:r>
        <w:t xml:space="preserve"> the grant application cover page. </w:t>
      </w:r>
    </w:p>
    <w:p w14:paraId="5475DFAF" w14:textId="77777777" w:rsidR="0010185B" w:rsidRDefault="0010185B">
      <w:pPr>
        <w:pStyle w:val="BodyText"/>
        <w:ind w:left="360"/>
        <w:rPr>
          <w:b/>
          <w:i/>
          <w:iCs/>
        </w:rPr>
      </w:pPr>
      <w:r>
        <w:rPr>
          <w:b/>
          <w:i/>
          <w:iCs/>
        </w:rPr>
        <w:lastRenderedPageBreak/>
        <w:t>Note: Once funded, all proposed grant revisions must be submitted with a grant application cover page signed and dated by an authorized official. Signatures must be original with current dates.</w:t>
      </w:r>
    </w:p>
    <w:p w14:paraId="5475DFB0" w14:textId="77777777" w:rsidR="0010185B" w:rsidRDefault="0010185B">
      <w:pPr>
        <w:pStyle w:val="BodyText"/>
        <w:rPr>
          <w:b/>
        </w:rPr>
      </w:pPr>
      <w:r>
        <w:rPr>
          <w:b/>
        </w:rPr>
        <w:t xml:space="preserve">B. SCOPE OF WORK JUSTIFICATION - 40 Points </w:t>
      </w:r>
    </w:p>
    <w:p w14:paraId="5475DFB1" w14:textId="77777777" w:rsidR="0010185B" w:rsidRDefault="0010185B">
      <w:pPr>
        <w:pStyle w:val="BodyText"/>
        <w:ind w:left="360"/>
      </w:pPr>
      <w:r>
        <w:t xml:space="preserve">1. Complete a Title III Scope of  Work Justification </w:t>
      </w:r>
      <w:r>
        <w:rPr>
          <w:i/>
        </w:rPr>
        <w:t xml:space="preserve">(See form Part III. B.(1). </w:t>
      </w:r>
      <w:r>
        <w:rPr>
          <w:b/>
        </w:rPr>
        <w:t xml:space="preserve"> </w:t>
      </w:r>
      <w:r>
        <w:t xml:space="preserve"> listing the following information for each service for which funding is requested:</w:t>
      </w:r>
    </w:p>
    <w:p w14:paraId="5475DFB2" w14:textId="77777777" w:rsidR="0010185B" w:rsidRDefault="0010185B">
      <w:pPr>
        <w:pStyle w:val="BodyTextIndent"/>
        <w:numPr>
          <w:ilvl w:val="0"/>
          <w:numId w:val="2"/>
        </w:numPr>
        <w:spacing w:after="0"/>
      </w:pPr>
      <w:r>
        <w:t>Each county where services are to be provided;</w:t>
      </w:r>
    </w:p>
    <w:p w14:paraId="5475DFB3" w14:textId="77777777" w:rsidR="0010185B" w:rsidRDefault="0010185B">
      <w:pPr>
        <w:pStyle w:val="BodyTextIndent"/>
        <w:numPr>
          <w:ilvl w:val="0"/>
          <w:numId w:val="2"/>
        </w:numPr>
        <w:spacing w:after="0"/>
      </w:pPr>
      <w:r>
        <w:t xml:space="preserve">Name of service </w:t>
      </w:r>
      <w:r>
        <w:rPr>
          <w:i/>
        </w:rPr>
        <w:t>(See Part IV. Appendix A.”Taxonomy of Older Americans Act Title III Services” for service titles and definitions);</w:t>
      </w:r>
    </w:p>
    <w:p w14:paraId="5475DFB4" w14:textId="77777777" w:rsidR="0010185B" w:rsidRDefault="0010185B">
      <w:pPr>
        <w:pStyle w:val="BodyTextIndent"/>
        <w:numPr>
          <w:ilvl w:val="0"/>
          <w:numId w:val="2"/>
        </w:numPr>
        <w:spacing w:after="0"/>
      </w:pPr>
      <w:r>
        <w:t>Projected number of unduplicated persons to be served, if required;</w:t>
      </w:r>
    </w:p>
    <w:p w14:paraId="5475DFB5" w14:textId="77777777" w:rsidR="0010185B" w:rsidRDefault="0010185B">
      <w:pPr>
        <w:pStyle w:val="BodyTextIndent"/>
        <w:numPr>
          <w:ilvl w:val="0"/>
          <w:numId w:val="2"/>
        </w:numPr>
        <w:spacing w:after="0"/>
      </w:pPr>
      <w:r>
        <w:t>Projected service units to be provided;</w:t>
      </w:r>
    </w:p>
    <w:p w14:paraId="5475DFB6" w14:textId="77777777" w:rsidR="0010185B" w:rsidRDefault="0010185B">
      <w:pPr>
        <w:pStyle w:val="BodyTextIndent"/>
        <w:numPr>
          <w:ilvl w:val="0"/>
          <w:numId w:val="2"/>
        </w:numPr>
        <w:spacing w:after="0"/>
      </w:pPr>
      <w:r>
        <w:t>Total funding for each service;</w:t>
      </w:r>
    </w:p>
    <w:p w14:paraId="5475DFB7" w14:textId="77777777" w:rsidR="0010185B" w:rsidRDefault="0010185B">
      <w:pPr>
        <w:pStyle w:val="BodyTextIndent"/>
        <w:numPr>
          <w:ilvl w:val="0"/>
          <w:numId w:val="2"/>
        </w:numPr>
        <w:spacing w:after="0"/>
      </w:pPr>
      <w:r>
        <w:t>Service unit costs; and</w:t>
      </w:r>
    </w:p>
    <w:p w14:paraId="5475DFB8" w14:textId="77777777" w:rsidR="0010185B" w:rsidRDefault="0010185B">
      <w:pPr>
        <w:pStyle w:val="BodyTextIndent"/>
        <w:numPr>
          <w:ilvl w:val="0"/>
          <w:numId w:val="2"/>
        </w:numPr>
        <w:spacing w:after="0"/>
      </w:pPr>
      <w:r>
        <w:t>Activities to meet the scope of work.</w:t>
      </w:r>
    </w:p>
    <w:p w14:paraId="5475DFB9" w14:textId="77777777" w:rsidR="0010185B" w:rsidRDefault="0010185B">
      <w:pPr>
        <w:pStyle w:val="BodyTextIndent"/>
        <w:spacing w:after="0"/>
        <w:ind w:left="720"/>
      </w:pPr>
    </w:p>
    <w:p w14:paraId="5475DFBA" w14:textId="77777777" w:rsidR="0010185B" w:rsidRDefault="0010185B">
      <w:pPr>
        <w:pStyle w:val="BodyText"/>
        <w:tabs>
          <w:tab w:val="left" w:pos="720"/>
        </w:tabs>
        <w:spacing w:after="0"/>
        <w:ind w:left="360"/>
      </w:pPr>
      <w:r>
        <w:t xml:space="preserve">2. Scope of Work Justification - Commercial or Contractual. </w:t>
      </w:r>
      <w:r>
        <w:rPr>
          <w:i/>
        </w:rPr>
        <w:t>See form Part III. B. (2).</w:t>
      </w:r>
    </w:p>
    <w:p w14:paraId="5475DFBB" w14:textId="77777777" w:rsidR="0010185B" w:rsidRDefault="0010185B">
      <w:pPr>
        <w:pStyle w:val="BodyTextIndent"/>
        <w:spacing w:after="0"/>
      </w:pPr>
      <w:r>
        <w:t>Projects engaged in public or private commercial or contractual activities such as ADvantage meals must complete a separate Scope of Work Justification for each contracted activity.</w:t>
      </w:r>
    </w:p>
    <w:p w14:paraId="5475DFBC" w14:textId="77777777" w:rsidR="0010185B" w:rsidRDefault="0010185B">
      <w:pPr>
        <w:pStyle w:val="Heading1"/>
        <w:rPr>
          <w:rFonts w:ascii="Times New Roman" w:hAnsi="Times New Roman"/>
          <w:sz w:val="24"/>
        </w:rPr>
      </w:pPr>
      <w:r>
        <w:rPr>
          <w:rFonts w:ascii="Times New Roman" w:hAnsi="Times New Roman"/>
          <w:sz w:val="24"/>
        </w:rPr>
        <w:lastRenderedPageBreak/>
        <w:t>C.  SERVICE IMPLEMENTATION - 20 Points</w:t>
      </w:r>
    </w:p>
    <w:p w14:paraId="5475DFBD" w14:textId="77777777" w:rsidR="0010185B" w:rsidRDefault="0010185B">
      <w:pPr>
        <w:pStyle w:val="Heading1"/>
        <w:numPr>
          <w:ilvl w:val="0"/>
          <w:numId w:val="7"/>
        </w:numPr>
        <w:tabs>
          <w:tab w:val="clear" w:pos="1080"/>
          <w:tab w:val="num" w:pos="720"/>
        </w:tabs>
        <w:spacing w:before="0" w:after="0"/>
        <w:ind w:left="720"/>
        <w:rPr>
          <w:rFonts w:ascii="Times New Roman" w:hAnsi="Times New Roman"/>
          <w:b w:val="0"/>
          <w:sz w:val="24"/>
        </w:rPr>
      </w:pPr>
      <w:r>
        <w:rPr>
          <w:rFonts w:ascii="Times New Roman" w:hAnsi="Times New Roman"/>
          <w:b w:val="0"/>
          <w:sz w:val="24"/>
        </w:rPr>
        <w:t xml:space="preserve">Provide a </w:t>
      </w:r>
      <w:r>
        <w:rPr>
          <w:rFonts w:ascii="Times New Roman" w:hAnsi="Times New Roman"/>
          <w:sz w:val="24"/>
        </w:rPr>
        <w:t>detailed</w:t>
      </w:r>
      <w:r>
        <w:rPr>
          <w:rFonts w:ascii="Times New Roman" w:hAnsi="Times New Roman"/>
          <w:b w:val="0"/>
          <w:sz w:val="24"/>
        </w:rPr>
        <w:t xml:space="preserve"> description of how each service will be implemented using the activities listed in the scope of work justification.  Include information such as:</w:t>
      </w:r>
    </w:p>
    <w:p w14:paraId="5475DFBE" w14:textId="77777777" w:rsidR="0010185B" w:rsidRDefault="0010185B">
      <w:pPr>
        <w:pStyle w:val="BodyText"/>
        <w:numPr>
          <w:ilvl w:val="0"/>
          <w:numId w:val="6"/>
        </w:numPr>
        <w:tabs>
          <w:tab w:val="clear" w:pos="1080"/>
          <w:tab w:val="left" w:pos="720"/>
          <w:tab w:val="num" w:pos="810"/>
        </w:tabs>
        <w:spacing w:after="0"/>
      </w:pPr>
      <w:r>
        <w:t>Staff to be utilized (provide a job description for each category of staff including nutrition consultant).</w:t>
      </w:r>
    </w:p>
    <w:p w14:paraId="5475DFBF" w14:textId="77777777" w:rsidR="0010185B" w:rsidRDefault="0010185B">
      <w:pPr>
        <w:pStyle w:val="BodyText"/>
        <w:numPr>
          <w:ilvl w:val="0"/>
          <w:numId w:val="6"/>
        </w:numPr>
        <w:spacing w:after="0"/>
      </w:pPr>
      <w:r>
        <w:t>Persons to be served (number of persons to be served and service units provided, at each site, and on each route)</w:t>
      </w:r>
      <w:r>
        <w:rPr>
          <w:i/>
        </w:rPr>
        <w:t>;</w:t>
      </w:r>
      <w:r>
        <w:t xml:space="preserve"> and</w:t>
      </w:r>
    </w:p>
    <w:p w14:paraId="5475DFC0" w14:textId="77777777" w:rsidR="00357185" w:rsidRDefault="0010185B" w:rsidP="00357185">
      <w:pPr>
        <w:pStyle w:val="Heading1"/>
        <w:numPr>
          <w:ilvl w:val="0"/>
          <w:numId w:val="6"/>
        </w:numPr>
        <w:spacing w:before="0" w:after="0"/>
        <w:rPr>
          <w:rFonts w:ascii="Times New Roman" w:hAnsi="Times New Roman"/>
          <w:b w:val="0"/>
          <w:sz w:val="24"/>
        </w:rPr>
      </w:pPr>
      <w:r>
        <w:rPr>
          <w:rFonts w:ascii="Times New Roman" w:hAnsi="Times New Roman"/>
          <w:b w:val="0"/>
          <w:sz w:val="24"/>
        </w:rPr>
        <w:t>Services to be delivered from a primary site, in-home, rotating sites, established routes, or on-demand, etc</w:t>
      </w:r>
      <w:r w:rsidR="00357185">
        <w:rPr>
          <w:rFonts w:ascii="Times New Roman" w:hAnsi="Times New Roman"/>
          <w:b w:val="0"/>
          <w:sz w:val="24"/>
        </w:rPr>
        <w:t>.</w:t>
      </w:r>
    </w:p>
    <w:p w14:paraId="5475DFC9" w14:textId="77777777" w:rsidR="0010185B" w:rsidRDefault="0010185B"/>
    <w:p w14:paraId="5475DFCA" w14:textId="77777777" w:rsidR="0010185B" w:rsidRDefault="0010185B">
      <w:pPr>
        <w:pStyle w:val="Heading1"/>
        <w:spacing w:before="0" w:after="0"/>
        <w:ind w:left="360"/>
        <w:rPr>
          <w:rFonts w:ascii="Times New Roman" w:hAnsi="Times New Roman"/>
          <w:i/>
          <w:sz w:val="24"/>
        </w:rPr>
      </w:pPr>
      <w:r>
        <w:rPr>
          <w:rFonts w:ascii="Times New Roman" w:hAnsi="Times New Roman"/>
          <w:i/>
          <w:sz w:val="24"/>
        </w:rPr>
        <w:t>NOTE: Nutrition projects have extensive mandates related to service delivery.  See OAC 340:105-10-68 and related policies for nutrition program service standards.</w:t>
      </w:r>
    </w:p>
    <w:p w14:paraId="5475DFCB" w14:textId="77777777" w:rsidR="0010185B" w:rsidRDefault="0010185B">
      <w:pPr>
        <w:pStyle w:val="BodyText"/>
        <w:tabs>
          <w:tab w:val="left" w:pos="360"/>
          <w:tab w:val="left" w:pos="720"/>
        </w:tabs>
        <w:ind w:left="720"/>
      </w:pPr>
    </w:p>
    <w:p w14:paraId="5475DFCC" w14:textId="77777777" w:rsidR="0010185B" w:rsidRDefault="0010185B">
      <w:pPr>
        <w:ind w:left="360"/>
      </w:pPr>
      <w:r>
        <w:t>2.  Provide a brief overview of the following:</w:t>
      </w:r>
    </w:p>
    <w:p w14:paraId="5475DFCD" w14:textId="77777777" w:rsidR="0010185B" w:rsidRDefault="0010185B">
      <w:pPr>
        <w:numPr>
          <w:ilvl w:val="1"/>
          <w:numId w:val="10"/>
        </w:numPr>
      </w:pPr>
      <w:r>
        <w:t xml:space="preserve">a description of the project’s plan for </w:t>
      </w:r>
      <w:r>
        <w:rPr>
          <w:i/>
          <w:iCs/>
        </w:rPr>
        <w:t>“Emergency Preparedness;”</w:t>
      </w:r>
    </w:p>
    <w:p w14:paraId="5475DFCE" w14:textId="77777777" w:rsidR="0010185B" w:rsidRDefault="0010185B">
      <w:pPr>
        <w:numPr>
          <w:ilvl w:val="1"/>
          <w:numId w:val="10"/>
        </w:numPr>
      </w:pPr>
      <w:r>
        <w:t>a statement that the project will</w:t>
      </w:r>
      <w:r>
        <w:rPr>
          <w:i/>
          <w:iCs/>
        </w:rPr>
        <w:t xml:space="preserve"> “confirm and influence the coordinated vaccination of seniors, particularly for influenza and pneumonia,”</w:t>
      </w:r>
      <w:r>
        <w:t xml:space="preserve"> and a brief description of plan for implementation.</w:t>
      </w:r>
    </w:p>
    <w:p w14:paraId="5475DFCF" w14:textId="77777777" w:rsidR="0010185B" w:rsidRDefault="0010185B">
      <w:pPr>
        <w:pStyle w:val="BodyText"/>
        <w:tabs>
          <w:tab w:val="left" w:pos="270"/>
          <w:tab w:val="left" w:pos="720"/>
        </w:tabs>
        <w:ind w:left="720" w:hanging="360"/>
      </w:pPr>
    </w:p>
    <w:p w14:paraId="5475DFD0" w14:textId="77777777" w:rsidR="0010185B" w:rsidRDefault="0010185B">
      <w:pPr>
        <w:pStyle w:val="BodyText"/>
        <w:tabs>
          <w:tab w:val="left" w:pos="270"/>
          <w:tab w:val="left" w:pos="720"/>
        </w:tabs>
        <w:ind w:left="720" w:hanging="360"/>
      </w:pPr>
      <w:r>
        <w:t>3.  Projects engaged in public or private commercial or contractual activities such as ADvantage meals MUST address each of the additional assurances and disclosures listed below:</w:t>
      </w:r>
    </w:p>
    <w:p w14:paraId="5475DFD1" w14:textId="77777777" w:rsidR="0010185B" w:rsidRDefault="0010185B">
      <w:pPr>
        <w:pStyle w:val="BodyText"/>
        <w:tabs>
          <w:tab w:val="left" w:pos="270"/>
          <w:tab w:val="left" w:pos="720"/>
        </w:tabs>
        <w:ind w:left="720" w:hanging="360"/>
      </w:pPr>
      <w:r>
        <w:tab/>
        <w:t>A. Narrative</w:t>
      </w:r>
    </w:p>
    <w:p w14:paraId="5475DFD2" w14:textId="77777777" w:rsidR="0010185B" w:rsidRDefault="0010185B">
      <w:pPr>
        <w:pStyle w:val="BodyText"/>
        <w:numPr>
          <w:ilvl w:val="0"/>
          <w:numId w:val="4"/>
        </w:numPr>
        <w:tabs>
          <w:tab w:val="left" w:pos="0"/>
        </w:tabs>
        <w:spacing w:after="0"/>
      </w:pPr>
      <w:r>
        <w:lastRenderedPageBreak/>
        <w:t>Assure the quality or quantity of Older Americans Act (OAA) services performed by the Project will not be diminished and will be enhanced by performing commercial or contractual activities;</w:t>
      </w:r>
    </w:p>
    <w:p w14:paraId="5475DFD3" w14:textId="77777777" w:rsidR="0010185B" w:rsidRDefault="0010185B">
      <w:pPr>
        <w:pStyle w:val="BodyText"/>
        <w:numPr>
          <w:ilvl w:val="0"/>
          <w:numId w:val="4"/>
        </w:numPr>
        <w:tabs>
          <w:tab w:val="left" w:pos="0"/>
        </w:tabs>
        <w:spacing w:after="0"/>
      </w:pPr>
      <w:r>
        <w:t xml:space="preserve">Disclose the identity of each entity with which the Project has a contract or commercial relationship </w:t>
      </w:r>
      <w:r>
        <w:rPr>
          <w:b/>
          <w:iCs/>
        </w:rPr>
        <w:t>detailing the nature of the services</w:t>
      </w:r>
      <w:r>
        <w:t xml:space="preserve"> being provided to older individuals;</w:t>
      </w:r>
    </w:p>
    <w:p w14:paraId="5475DFD4" w14:textId="77777777" w:rsidR="0010185B" w:rsidRDefault="0010185B">
      <w:pPr>
        <w:pStyle w:val="BodyText"/>
        <w:numPr>
          <w:ilvl w:val="0"/>
          <w:numId w:val="4"/>
        </w:numPr>
        <w:tabs>
          <w:tab w:val="left" w:pos="0"/>
        </w:tabs>
        <w:spacing w:after="0"/>
      </w:pPr>
      <w:r>
        <w:t>Assure the Project maintains the integrity and public purpose of the OAA services while performing commercial or contractual activities;</w:t>
      </w:r>
    </w:p>
    <w:p w14:paraId="5475DFD5" w14:textId="77777777" w:rsidR="0010185B" w:rsidRDefault="0010185B">
      <w:pPr>
        <w:pStyle w:val="BodyText"/>
        <w:numPr>
          <w:ilvl w:val="0"/>
          <w:numId w:val="4"/>
        </w:numPr>
        <w:tabs>
          <w:tab w:val="left" w:pos="0"/>
        </w:tabs>
        <w:spacing w:after="0"/>
      </w:pPr>
      <w:r>
        <w:t>Assure that OAA funds are not used to pay any part of a cost, including an administrative cost such as computerized billing fees, incurred to carry out such commercial or contractual activities;</w:t>
      </w:r>
    </w:p>
    <w:p w14:paraId="5475DFD6" w14:textId="77777777" w:rsidR="0010185B" w:rsidRDefault="0010185B">
      <w:pPr>
        <w:pStyle w:val="BodyText"/>
        <w:numPr>
          <w:ilvl w:val="0"/>
          <w:numId w:val="4"/>
        </w:numPr>
        <w:tabs>
          <w:tab w:val="left" w:pos="0"/>
        </w:tabs>
        <w:spacing w:after="0"/>
      </w:pPr>
      <w:r>
        <w:t xml:space="preserve">Assure that preference in receiving Title III services will not be given to particular older individuals as a result of contract or commercial activities; </w:t>
      </w:r>
    </w:p>
    <w:p w14:paraId="5475DFD7" w14:textId="77777777" w:rsidR="0010185B" w:rsidRDefault="0010185B">
      <w:pPr>
        <w:pStyle w:val="BodyText"/>
        <w:numPr>
          <w:ilvl w:val="0"/>
          <w:numId w:val="4"/>
        </w:numPr>
        <w:spacing w:after="0"/>
      </w:pPr>
      <w:r>
        <w:t>Assure the Project will account for the funds generated through commercial or contractual activities according to generally accepted accounting and auditing practices; and</w:t>
      </w:r>
    </w:p>
    <w:p w14:paraId="5475DFD8" w14:textId="77777777" w:rsidR="0010185B" w:rsidRDefault="0010185B">
      <w:pPr>
        <w:pStyle w:val="BodyText"/>
        <w:numPr>
          <w:ilvl w:val="0"/>
          <w:numId w:val="4"/>
        </w:numPr>
        <w:spacing w:after="0"/>
      </w:pPr>
      <w:r>
        <w:t xml:space="preserve">Assure the Project will make available the accounting and auditing practices of the contractual or commercial activities for review by the AAA.  </w:t>
      </w:r>
    </w:p>
    <w:p w14:paraId="5475DFD9" w14:textId="77777777" w:rsidR="0010185B" w:rsidRDefault="0010185B">
      <w:pPr>
        <w:pStyle w:val="BodyTextIndent"/>
        <w:spacing w:after="0"/>
        <w:ind w:hanging="360"/>
      </w:pPr>
    </w:p>
    <w:p w14:paraId="5475DFDA" w14:textId="77777777" w:rsidR="0010185B" w:rsidRDefault="0010185B">
      <w:pPr>
        <w:pStyle w:val="BodyTextIndent"/>
        <w:spacing w:after="0"/>
        <w:ind w:hanging="360"/>
      </w:pPr>
    </w:p>
    <w:p w14:paraId="5475DFDB" w14:textId="77777777" w:rsidR="0010185B" w:rsidRDefault="0010185B">
      <w:pPr>
        <w:pStyle w:val="BodyText"/>
        <w:spacing w:after="0"/>
        <w:rPr>
          <w:bCs/>
        </w:rPr>
      </w:pPr>
      <w:r>
        <w:rPr>
          <w:b/>
        </w:rPr>
        <w:t>D.  CHARACTERISTICS OF THE PROJECT AREA - 20 Points</w:t>
      </w:r>
    </w:p>
    <w:p w14:paraId="5475DFDC" w14:textId="77777777" w:rsidR="0010185B" w:rsidRDefault="0010185B">
      <w:pPr>
        <w:pStyle w:val="BodyText"/>
        <w:spacing w:after="0"/>
        <w:rPr>
          <w:bCs/>
        </w:rPr>
      </w:pPr>
    </w:p>
    <w:p w14:paraId="5475DFDD" w14:textId="77777777" w:rsidR="0010185B" w:rsidRDefault="0010185B">
      <w:pPr>
        <w:pStyle w:val="BodyText"/>
      </w:pPr>
      <w:r>
        <w:t xml:space="preserve">1. Outline the geographic service area for the proposed project (may enclose area map). </w:t>
      </w:r>
    </w:p>
    <w:p w14:paraId="5475DFDE" w14:textId="77777777" w:rsidR="00357185" w:rsidRDefault="0010185B">
      <w:pPr>
        <w:pStyle w:val="BodyText"/>
      </w:pPr>
      <w:r>
        <w:lastRenderedPageBreak/>
        <w:t>2. Describe the composition of older individuals in the proposed service area. Include the number and geographic concentrations of older individuals in the greatest economic and social need, with particular attention to low-income minority individuals and older individuals residing in rural areas as listed in the “Targeting” section of this guide.</w:t>
      </w:r>
    </w:p>
    <w:p w14:paraId="5475DFDF" w14:textId="77777777" w:rsidR="0010185B" w:rsidRDefault="0010185B">
      <w:pPr>
        <w:pStyle w:val="BodyText"/>
      </w:pPr>
    </w:p>
    <w:p w14:paraId="5475DFE0" w14:textId="77777777" w:rsidR="0010185B" w:rsidRDefault="0010185B">
      <w:pPr>
        <w:pStyle w:val="BodyText"/>
        <w:rPr>
          <w:b/>
          <w:bCs/>
        </w:rPr>
      </w:pPr>
      <w:r>
        <w:rPr>
          <w:b/>
          <w:bCs/>
        </w:rPr>
        <w:t>E.  PROJECT ADVISORY COUNCIL – No Points</w:t>
      </w:r>
    </w:p>
    <w:p w14:paraId="5475DFE1" w14:textId="77777777" w:rsidR="0010185B" w:rsidRDefault="0010185B">
      <w:pPr>
        <w:pStyle w:val="BodyText"/>
        <w:rPr>
          <w:i/>
        </w:rPr>
      </w:pPr>
      <w:r>
        <w:t xml:space="preserve">1. Outline the purpose of the advisory council and list the membership. </w:t>
      </w:r>
      <w:r>
        <w:rPr>
          <w:i/>
        </w:rPr>
        <w:t>Form is provided in Part III. E.</w:t>
      </w:r>
      <w:r>
        <w:t xml:space="preserve">  </w:t>
      </w:r>
      <w:r>
        <w:rPr>
          <w:i/>
        </w:rPr>
        <w:t>See OAC Policy 340:105-10-52, Title III Project Advisory Council.</w:t>
      </w:r>
    </w:p>
    <w:p w14:paraId="5475DFE2" w14:textId="77777777" w:rsidR="0010185B" w:rsidRDefault="0010185B">
      <w:pPr>
        <w:pStyle w:val="BodyText"/>
        <w:rPr>
          <w:b/>
          <w:bCs/>
        </w:rPr>
      </w:pPr>
    </w:p>
    <w:p w14:paraId="5475DFE3" w14:textId="77777777" w:rsidR="0010185B" w:rsidRDefault="0010185B">
      <w:pPr>
        <w:pStyle w:val="BodyText"/>
        <w:rPr>
          <w:b/>
          <w:bCs/>
        </w:rPr>
      </w:pPr>
      <w:r>
        <w:rPr>
          <w:b/>
          <w:bCs/>
        </w:rPr>
        <w:t>F.  PROJECT BOARD OF DIRECTORS – No Points</w:t>
      </w:r>
    </w:p>
    <w:p w14:paraId="5475DFE4" w14:textId="77777777" w:rsidR="0010185B" w:rsidRDefault="0010185B">
      <w:pPr>
        <w:pStyle w:val="BodyText"/>
        <w:rPr>
          <w:i/>
        </w:rPr>
      </w:pPr>
      <w:r>
        <w:t xml:space="preserve">1. Outline the role of the board of directors and list the membership. </w:t>
      </w:r>
      <w:r>
        <w:rPr>
          <w:i/>
        </w:rPr>
        <w:t>Form is provided in Part III. F.</w:t>
      </w:r>
    </w:p>
    <w:p w14:paraId="5475DFE5" w14:textId="77777777" w:rsidR="0010185B" w:rsidRDefault="0010185B">
      <w:pPr>
        <w:pStyle w:val="BodyText"/>
        <w:rPr>
          <w:b/>
          <w:bCs/>
        </w:rPr>
      </w:pPr>
    </w:p>
    <w:p w14:paraId="5475DFE6" w14:textId="77777777" w:rsidR="0010185B" w:rsidRDefault="0010185B">
      <w:pPr>
        <w:pStyle w:val="BodyText"/>
        <w:rPr>
          <w:b/>
        </w:rPr>
      </w:pPr>
      <w:r>
        <w:rPr>
          <w:b/>
          <w:bCs/>
        </w:rPr>
        <w:t xml:space="preserve">G.  </w:t>
      </w:r>
      <w:r>
        <w:rPr>
          <w:b/>
        </w:rPr>
        <w:t>TARGETING - 20 Points</w:t>
      </w:r>
    </w:p>
    <w:p w14:paraId="5475DFE7" w14:textId="77777777" w:rsidR="0010185B" w:rsidRDefault="0010185B">
      <w:pPr>
        <w:pStyle w:val="Header"/>
        <w:widowControl/>
        <w:tabs>
          <w:tab w:val="clear" w:pos="4320"/>
          <w:tab w:val="clear" w:pos="8640"/>
        </w:tabs>
        <w:rPr>
          <w:rFonts w:ascii="Times New Roman" w:hAnsi="Times New Roman"/>
        </w:rPr>
      </w:pPr>
    </w:p>
    <w:p w14:paraId="5475DFE8" w14:textId="77777777" w:rsidR="0010185B" w:rsidRDefault="0010185B">
      <w:r>
        <w:t>Specify outreach efforts made by the project to identify and provide information on the availability of services to individuals eligible for assistance under the Older Americans Act throughout the service area, with special emphasis on older individuals:</w:t>
      </w:r>
    </w:p>
    <w:p w14:paraId="5475DFE9" w14:textId="77777777" w:rsidR="0010185B" w:rsidRDefault="0010185B">
      <w:pPr>
        <w:numPr>
          <w:ilvl w:val="0"/>
          <w:numId w:val="3"/>
        </w:numPr>
        <w:tabs>
          <w:tab w:val="left" w:pos="720"/>
          <w:tab w:val="left" w:pos="1080"/>
          <w:tab w:val="left" w:pos="2160"/>
          <w:tab w:val="left" w:pos="2880"/>
        </w:tabs>
        <w:ind w:right="-720"/>
        <w:jc w:val="both"/>
      </w:pPr>
      <w:r>
        <w:t>residing in rural areas;</w:t>
      </w:r>
    </w:p>
    <w:p w14:paraId="5475DFEA" w14:textId="77777777" w:rsidR="0010185B" w:rsidRDefault="0010185B">
      <w:pPr>
        <w:numPr>
          <w:ilvl w:val="0"/>
          <w:numId w:val="3"/>
        </w:numPr>
        <w:tabs>
          <w:tab w:val="left" w:pos="720"/>
          <w:tab w:val="left" w:pos="1080"/>
          <w:tab w:val="left" w:pos="2160"/>
          <w:tab w:val="left" w:pos="2880"/>
        </w:tabs>
        <w:ind w:right="-720"/>
        <w:jc w:val="both"/>
      </w:pPr>
      <w:r>
        <w:t xml:space="preserve">with greatest economic need, with particular attention to low income minority individuals </w:t>
      </w:r>
    </w:p>
    <w:p w14:paraId="5475DFEB" w14:textId="77777777" w:rsidR="0010185B" w:rsidRDefault="0010185B">
      <w:pPr>
        <w:tabs>
          <w:tab w:val="left" w:pos="720"/>
          <w:tab w:val="left" w:pos="1080"/>
          <w:tab w:val="left" w:pos="2160"/>
          <w:tab w:val="left" w:pos="2880"/>
        </w:tabs>
        <w:ind w:left="720" w:right="-720"/>
        <w:jc w:val="both"/>
      </w:pPr>
      <w:r>
        <w:lastRenderedPageBreak/>
        <w:tab/>
        <w:t>and older individuals residing in rural areas;</w:t>
      </w:r>
    </w:p>
    <w:p w14:paraId="5475DFEC" w14:textId="77777777" w:rsidR="0010185B" w:rsidRDefault="0010185B">
      <w:pPr>
        <w:numPr>
          <w:ilvl w:val="0"/>
          <w:numId w:val="3"/>
        </w:numPr>
        <w:tabs>
          <w:tab w:val="left" w:pos="2160"/>
          <w:tab w:val="left" w:pos="2880"/>
        </w:tabs>
        <w:ind w:right="-720"/>
        <w:jc w:val="both"/>
      </w:pPr>
      <w:r>
        <w:t>with greatest social need, with particular attention to low income minority individuals</w:t>
      </w:r>
    </w:p>
    <w:p w14:paraId="5475DFED" w14:textId="77777777" w:rsidR="0010185B" w:rsidRDefault="0010185B">
      <w:pPr>
        <w:tabs>
          <w:tab w:val="left" w:pos="2160"/>
          <w:tab w:val="left" w:pos="2880"/>
        </w:tabs>
        <w:ind w:left="1080" w:right="-720" w:firstLine="90"/>
        <w:jc w:val="both"/>
      </w:pPr>
      <w:r>
        <w:t>and older individuals residing in rural areas;</w:t>
      </w:r>
    </w:p>
    <w:p w14:paraId="5475DFEE" w14:textId="77777777" w:rsidR="0010185B" w:rsidRDefault="0010185B">
      <w:pPr>
        <w:numPr>
          <w:ilvl w:val="0"/>
          <w:numId w:val="3"/>
        </w:numPr>
        <w:tabs>
          <w:tab w:val="left" w:pos="2160"/>
          <w:tab w:val="left" w:pos="2880"/>
        </w:tabs>
        <w:ind w:left="810" w:right="-720" w:hanging="90"/>
        <w:jc w:val="both"/>
      </w:pPr>
      <w:r>
        <w:t>with severe disabilities;</w:t>
      </w:r>
    </w:p>
    <w:p w14:paraId="5475DFEF" w14:textId="77777777" w:rsidR="0010185B" w:rsidRDefault="0010185B">
      <w:pPr>
        <w:numPr>
          <w:ilvl w:val="0"/>
          <w:numId w:val="3"/>
        </w:numPr>
        <w:tabs>
          <w:tab w:val="left" w:pos="2160"/>
          <w:tab w:val="left" w:pos="2880"/>
        </w:tabs>
        <w:ind w:right="-720"/>
      </w:pPr>
      <w:r>
        <w:t>with limited English speaking ability. If a substantial number of the older individuals residing</w:t>
      </w:r>
    </w:p>
    <w:p w14:paraId="5475DFF0" w14:textId="77777777" w:rsidR="0010185B" w:rsidRDefault="0010185B">
      <w:pPr>
        <w:tabs>
          <w:tab w:val="left" w:pos="2160"/>
          <w:tab w:val="left" w:pos="2880"/>
        </w:tabs>
        <w:ind w:left="1080" w:right="-720"/>
      </w:pPr>
      <w:r>
        <w:t xml:space="preserve">in the planning and service area are of limited English speaking ability, the Area Agency on Aging </w:t>
      </w:r>
    </w:p>
    <w:p w14:paraId="5475DFF1" w14:textId="77777777" w:rsidR="0010185B" w:rsidRDefault="0010185B">
      <w:pPr>
        <w:tabs>
          <w:tab w:val="left" w:pos="2160"/>
          <w:tab w:val="left" w:pos="2880"/>
        </w:tabs>
        <w:ind w:left="1080" w:right="-720"/>
      </w:pPr>
      <w:r>
        <w:t>will request additional information;</w:t>
      </w:r>
    </w:p>
    <w:p w14:paraId="5475DFF2" w14:textId="77777777" w:rsidR="0010185B" w:rsidRDefault="0010185B">
      <w:pPr>
        <w:numPr>
          <w:ilvl w:val="0"/>
          <w:numId w:val="3"/>
        </w:numPr>
        <w:tabs>
          <w:tab w:val="left" w:pos="2160"/>
          <w:tab w:val="left" w:pos="2880"/>
        </w:tabs>
        <w:ind w:right="-720"/>
      </w:pPr>
      <w:r>
        <w:t xml:space="preserve">with Alzheimer’s disease or related disorders with neurological and organic brain dysfunction; </w:t>
      </w:r>
    </w:p>
    <w:p w14:paraId="5475DFF3" w14:textId="77777777" w:rsidR="0010185B" w:rsidRDefault="0010185B">
      <w:pPr>
        <w:numPr>
          <w:ilvl w:val="0"/>
          <w:numId w:val="3"/>
        </w:numPr>
        <w:tabs>
          <w:tab w:val="left" w:pos="2160"/>
          <w:tab w:val="left" w:pos="2880"/>
        </w:tabs>
        <w:ind w:right="-720"/>
      </w:pPr>
      <w:r>
        <w:t xml:space="preserve">with impairments in activities of daily living (ADLs) or instrumental activities of daily living </w:t>
      </w:r>
    </w:p>
    <w:p w14:paraId="5475DFF4" w14:textId="77777777" w:rsidR="0010185B" w:rsidRDefault="0010185B">
      <w:pPr>
        <w:tabs>
          <w:tab w:val="left" w:pos="2160"/>
          <w:tab w:val="left" w:pos="2880"/>
        </w:tabs>
        <w:ind w:left="1080" w:right="-720"/>
      </w:pPr>
      <w:r>
        <w:t xml:space="preserve">(IADLs); </w:t>
      </w:r>
    </w:p>
    <w:p w14:paraId="5475DFF5" w14:textId="77777777" w:rsidR="0010185B" w:rsidRDefault="0010185B">
      <w:pPr>
        <w:numPr>
          <w:ilvl w:val="0"/>
          <w:numId w:val="3"/>
        </w:numPr>
        <w:tabs>
          <w:tab w:val="left" w:pos="2160"/>
          <w:tab w:val="left" w:pos="2880"/>
        </w:tabs>
        <w:ind w:right="-720"/>
      </w:pPr>
      <w:r>
        <w:t>living alone; and</w:t>
      </w:r>
    </w:p>
    <w:p w14:paraId="5475DFF6" w14:textId="77777777" w:rsidR="0010185B" w:rsidRDefault="0010185B">
      <w:pPr>
        <w:numPr>
          <w:ilvl w:val="0"/>
          <w:numId w:val="3"/>
        </w:numPr>
        <w:tabs>
          <w:tab w:val="left" w:pos="2160"/>
          <w:tab w:val="left" w:pos="2880"/>
        </w:tabs>
        <w:ind w:right="-720"/>
      </w:pPr>
      <w:r>
        <w:t>the caregivers of such individuals</w:t>
      </w:r>
    </w:p>
    <w:p w14:paraId="5475DFF7" w14:textId="77777777" w:rsidR="00357185" w:rsidRDefault="00357185">
      <w:pPr>
        <w:numPr>
          <w:ilvl w:val="0"/>
          <w:numId w:val="3"/>
        </w:numPr>
        <w:tabs>
          <w:tab w:val="left" w:pos="2160"/>
          <w:tab w:val="left" w:pos="2880"/>
        </w:tabs>
        <w:ind w:right="-720"/>
      </w:pPr>
      <w:r>
        <w:t>grandparents raising grandchildren</w:t>
      </w:r>
    </w:p>
    <w:p w14:paraId="5475DFF8" w14:textId="77777777" w:rsidR="0010185B" w:rsidRDefault="0010185B">
      <w:pPr>
        <w:tabs>
          <w:tab w:val="left" w:pos="2160"/>
          <w:tab w:val="left" w:pos="2880"/>
        </w:tabs>
        <w:ind w:right="-720"/>
        <w:jc w:val="both"/>
      </w:pPr>
    </w:p>
    <w:p w14:paraId="5475DFF9" w14:textId="77777777" w:rsidR="0010185B" w:rsidRDefault="0010185B">
      <w:pPr>
        <w:pStyle w:val="BodyText"/>
        <w:tabs>
          <w:tab w:val="left" w:pos="360"/>
        </w:tabs>
        <w:spacing w:after="0"/>
        <w:rPr>
          <w:i/>
        </w:rPr>
      </w:pPr>
      <w:r>
        <w:rPr>
          <w:i/>
        </w:rPr>
        <w:t>See Part IV. Appendix B. “Client Descriptors” for definitions related to the list of Older Americans Act targeting mandates.</w:t>
      </w:r>
    </w:p>
    <w:p w14:paraId="5475DFFA" w14:textId="77777777" w:rsidR="00357185" w:rsidRDefault="00357185">
      <w:pPr>
        <w:overflowPunct/>
        <w:autoSpaceDE/>
        <w:autoSpaceDN/>
        <w:adjustRightInd/>
        <w:textAlignment w:val="auto"/>
        <w:rPr>
          <w:kern w:val="28"/>
        </w:rPr>
      </w:pPr>
      <w:r>
        <w:br w:type="page"/>
      </w:r>
    </w:p>
    <w:p w14:paraId="5475DFFB" w14:textId="77777777" w:rsidR="0010185B" w:rsidRDefault="0010185B">
      <w:pPr>
        <w:pStyle w:val="BodyText"/>
      </w:pPr>
      <w:r>
        <w:rPr>
          <w:b/>
        </w:rPr>
        <w:lastRenderedPageBreak/>
        <w:t>H.  COORDINATION - 20 Points</w:t>
      </w:r>
      <w:r>
        <w:t xml:space="preserve"> </w:t>
      </w:r>
    </w:p>
    <w:p w14:paraId="5475DFFC" w14:textId="77777777" w:rsidR="0010185B" w:rsidRDefault="0010185B">
      <w:pPr>
        <w:pStyle w:val="BodyText"/>
      </w:pPr>
      <w:r>
        <w:t>1. Describe the activities to be undertaken with other community service agencies to assure maximum utilization of other public and private resources in support of the project, e.g., joint planning, training, and public relations.</w:t>
      </w:r>
    </w:p>
    <w:p w14:paraId="5475DFFD" w14:textId="77777777" w:rsidR="0010185B" w:rsidRDefault="0010185B">
      <w:pPr>
        <w:pStyle w:val="BodyText"/>
        <w:rPr>
          <w:i/>
        </w:rPr>
      </w:pPr>
      <w:r>
        <w:t xml:space="preserve">2. List all community focal points (as designated by the Area Agency on Aging) in the project service area and describe efforts that will be undertaken to coordinate with the focal points. </w:t>
      </w:r>
      <w:r>
        <w:rPr>
          <w:i/>
        </w:rPr>
        <w:t xml:space="preserve">See OAC 340:105-42 Designation of Community Focal Points. </w:t>
      </w:r>
    </w:p>
    <w:p w14:paraId="5475DFFE" w14:textId="77777777" w:rsidR="0010185B" w:rsidRDefault="0010185B">
      <w:pPr>
        <w:pStyle w:val="BodyText"/>
      </w:pPr>
    </w:p>
    <w:p w14:paraId="5475DFFF" w14:textId="77777777" w:rsidR="0010185B" w:rsidRDefault="0010185B">
      <w:pPr>
        <w:pStyle w:val="BodyText"/>
      </w:pPr>
      <w:r>
        <w:rPr>
          <w:b/>
        </w:rPr>
        <w:t>I.  CAPACITY OF PROJECT SPONSOR - 20 Points</w:t>
      </w:r>
    </w:p>
    <w:p w14:paraId="5475E000" w14:textId="71DE7AEE" w:rsidR="0010185B" w:rsidRDefault="0010185B">
      <w:pPr>
        <w:pStyle w:val="BodyText"/>
        <w:spacing w:after="0"/>
      </w:pPr>
      <w:r>
        <w:t xml:space="preserve">1. Give a brief history of the applicant organization including date of incorporation. Include copies of </w:t>
      </w:r>
      <w:r w:rsidR="00357076">
        <w:t xml:space="preserve">project director’s résumé, memoranda of understanding, </w:t>
      </w:r>
      <w:r>
        <w:t xml:space="preserve">Certificate of Incorporation, Articles of Incorporation, Bylaws, and Certificate of Non-Profit Status, if applicable.  </w:t>
      </w:r>
    </w:p>
    <w:p w14:paraId="5475E001" w14:textId="77777777" w:rsidR="005C1C7F" w:rsidRDefault="005C1C7F">
      <w:pPr>
        <w:pStyle w:val="BodyText"/>
        <w:spacing w:after="0"/>
      </w:pPr>
    </w:p>
    <w:p w14:paraId="5475E002" w14:textId="77777777" w:rsidR="0010185B" w:rsidRDefault="0010185B">
      <w:pPr>
        <w:pStyle w:val="BodyText"/>
      </w:pPr>
      <w:r>
        <w:t>2. Describe the applicant agency’s capacity to administer the proposed project, including personnel and physical facilities.  Submit copies of signed and dated (local) health and fire inspection reports for year of application.  If this is a new project site, provide copies of inspections as soon as reports are available.</w:t>
      </w:r>
    </w:p>
    <w:p w14:paraId="5475E003" w14:textId="77777777" w:rsidR="0010185B" w:rsidRDefault="0010185B">
      <w:pPr>
        <w:pStyle w:val="BodyText"/>
      </w:pPr>
      <w:r>
        <w:t>3. Describe the applicant agency’s experience in the provision of services to older individuals with specific reference to experience serving the groups listed in the “Targeting” section.</w:t>
      </w:r>
    </w:p>
    <w:p w14:paraId="5475E004" w14:textId="77777777" w:rsidR="0010185B" w:rsidRDefault="0010185B">
      <w:pPr>
        <w:pStyle w:val="BodyText"/>
      </w:pPr>
      <w:r>
        <w:t>4. New applicants are to describe how services will be provided to existing clients without interruption of services.</w:t>
      </w:r>
    </w:p>
    <w:p w14:paraId="5475E005" w14:textId="77777777" w:rsidR="00534021" w:rsidRDefault="00534021">
      <w:pPr>
        <w:pStyle w:val="BodyText"/>
      </w:pPr>
      <w:r>
        <w:lastRenderedPageBreak/>
        <w:t xml:space="preserve">5. Discuss how the project will provide adequate training to all staff covering at least the following: </w:t>
      </w:r>
      <w:r w:rsidRPr="00932B3F">
        <w:t>(A) the OAA, as amended, and related regulations;</w:t>
      </w:r>
      <w:r>
        <w:t xml:space="preserve"> </w:t>
      </w:r>
      <w:r w:rsidRPr="00932B3F">
        <w:t>(B) the OKDHS Policies and Procedures Manual for Title III of the OAA, as amended;</w:t>
      </w:r>
      <w:r>
        <w:t xml:space="preserve"> </w:t>
      </w:r>
      <w:r w:rsidRPr="00932B3F">
        <w:t>(C) the AAA Title III policies and procedures manual;</w:t>
      </w:r>
      <w:r>
        <w:t xml:space="preserve"> </w:t>
      </w:r>
      <w:r w:rsidRPr="00932B3F">
        <w:t>(D) all program and fiscal reports, as appropriate;(E) assessment procedures;</w:t>
      </w:r>
      <w:r>
        <w:t xml:space="preserve"> </w:t>
      </w:r>
      <w:r w:rsidRPr="00932B3F">
        <w:t>(F) the aging network; and</w:t>
      </w:r>
      <w:r>
        <w:t xml:space="preserve"> </w:t>
      </w:r>
      <w:r w:rsidRPr="00932B3F">
        <w:t>(G) specific job duties.</w:t>
      </w:r>
    </w:p>
    <w:p w14:paraId="5475E006" w14:textId="77777777" w:rsidR="00357185" w:rsidRDefault="00357185">
      <w:pPr>
        <w:pStyle w:val="BodyText"/>
      </w:pPr>
      <w:r>
        <w:t>6. Describe the project’s capacity to:</w:t>
      </w:r>
    </w:p>
    <w:p w14:paraId="5475E00B" w14:textId="77777777" w:rsidR="00357185" w:rsidRDefault="00357185" w:rsidP="00357185">
      <w:pPr>
        <w:pStyle w:val="BodyText"/>
        <w:numPr>
          <w:ilvl w:val="0"/>
          <w:numId w:val="12"/>
        </w:numPr>
      </w:pPr>
      <w:r>
        <w:t>communicate through modern technology</w:t>
      </w:r>
    </w:p>
    <w:p w14:paraId="5475E00C" w14:textId="77777777" w:rsidR="00357185" w:rsidRDefault="00357185" w:rsidP="00357185">
      <w:pPr>
        <w:pStyle w:val="BodyText"/>
        <w:numPr>
          <w:ilvl w:val="0"/>
          <w:numId w:val="12"/>
        </w:numPr>
      </w:pPr>
      <w:r>
        <w:t>fund the project for 45 days without reimbursement</w:t>
      </w:r>
    </w:p>
    <w:p w14:paraId="00927D44" w14:textId="7B17AD50" w:rsidR="00357076" w:rsidRDefault="00357076" w:rsidP="00357076">
      <w:pPr>
        <w:pStyle w:val="BodyText"/>
        <w:ind w:left="360"/>
      </w:pPr>
    </w:p>
    <w:p w14:paraId="5475E00D" w14:textId="77777777" w:rsidR="0010185B" w:rsidRDefault="0010185B">
      <w:pPr>
        <w:pStyle w:val="BodyText"/>
      </w:pPr>
    </w:p>
    <w:p w14:paraId="5475E00E" w14:textId="77777777" w:rsidR="00357185" w:rsidRDefault="00357185">
      <w:pPr>
        <w:overflowPunct/>
        <w:autoSpaceDE/>
        <w:autoSpaceDN/>
        <w:adjustRightInd/>
        <w:textAlignment w:val="auto"/>
        <w:rPr>
          <w:b/>
          <w:kern w:val="28"/>
        </w:rPr>
      </w:pPr>
      <w:r>
        <w:rPr>
          <w:b/>
        </w:rPr>
        <w:br w:type="page"/>
      </w:r>
    </w:p>
    <w:p w14:paraId="5475E00F" w14:textId="77777777" w:rsidR="0010185B" w:rsidRDefault="0010185B">
      <w:pPr>
        <w:pStyle w:val="BodyText"/>
      </w:pPr>
      <w:r>
        <w:rPr>
          <w:b/>
        </w:rPr>
        <w:lastRenderedPageBreak/>
        <w:t>J.  EVALUATION/QUALITY ASSURANCE - 20 Points</w:t>
      </w:r>
    </w:p>
    <w:p w14:paraId="5475E010" w14:textId="77777777" w:rsidR="0010185B" w:rsidRDefault="0010185B">
      <w:pPr>
        <w:pStyle w:val="BodyText"/>
      </w:pPr>
      <w:r>
        <w:t xml:space="preserve">Describe methods that will be used to assure that quality services are provided. </w:t>
      </w:r>
      <w:r w:rsidR="00357185">
        <w:t xml:space="preserve">  Provide a copy of an evaluation tool for all 17 taxonomies as well as nutrition site activities, independent senior center activities and recreation activites.</w:t>
      </w:r>
    </w:p>
    <w:p w14:paraId="5475E011" w14:textId="77777777" w:rsidR="0010185B" w:rsidRDefault="0010185B">
      <w:pPr>
        <w:pStyle w:val="BodyText"/>
        <w:spacing w:after="0"/>
        <w:ind w:left="720"/>
        <w:rPr>
          <w:i/>
        </w:rPr>
      </w:pPr>
      <w:r>
        <w:rPr>
          <w:i/>
        </w:rPr>
        <w:t xml:space="preserve">NOTE: At a </w:t>
      </w:r>
      <w:r>
        <w:rPr>
          <w:i/>
          <w:u w:val="single"/>
        </w:rPr>
        <w:t>minimum</w:t>
      </w:r>
      <w:r>
        <w:rPr>
          <w:i/>
        </w:rPr>
        <w:t xml:space="preserve">, some type of consumer satisfaction survey must be utilized </w:t>
      </w:r>
      <w:r>
        <w:rPr>
          <w:i/>
          <w:u w:val="single"/>
        </w:rPr>
        <w:t>at least once</w:t>
      </w:r>
      <w:r>
        <w:rPr>
          <w:i/>
        </w:rPr>
        <w:t xml:space="preserve"> during each fiscal year. (Twice or more is preferable.)</w:t>
      </w:r>
    </w:p>
    <w:p w14:paraId="5475E012" w14:textId="77777777" w:rsidR="0010185B" w:rsidRDefault="0010185B">
      <w:pPr>
        <w:pStyle w:val="BodyText"/>
      </w:pPr>
    </w:p>
    <w:p w14:paraId="5475E013" w14:textId="77777777" w:rsidR="0010185B" w:rsidRDefault="0010185B">
      <w:pPr>
        <w:pStyle w:val="BodyText"/>
        <w:rPr>
          <w:b/>
        </w:rPr>
      </w:pPr>
      <w:r>
        <w:rPr>
          <w:b/>
        </w:rPr>
        <w:t>K. BUDGET - 40 Points</w:t>
      </w:r>
    </w:p>
    <w:p w14:paraId="5475E014" w14:textId="77777777" w:rsidR="0010185B" w:rsidRDefault="0010185B">
      <w:pPr>
        <w:pStyle w:val="BodyText"/>
      </w:pPr>
      <w:r>
        <w:t xml:space="preserve">Develop a budget justification (See Appendix F - Budget Justification) that lists all budget items and    costs associated with the project by the following categories: </w:t>
      </w:r>
    </w:p>
    <w:p w14:paraId="5475E015" w14:textId="77777777" w:rsidR="0010185B" w:rsidRDefault="0010185B">
      <w:pPr>
        <w:pStyle w:val="List2"/>
        <w:numPr>
          <w:ilvl w:val="0"/>
          <w:numId w:val="8"/>
        </w:numPr>
      </w:pPr>
      <w:r>
        <w:t>Personnel;</w:t>
      </w:r>
    </w:p>
    <w:p w14:paraId="5475E016" w14:textId="77777777" w:rsidR="0010185B" w:rsidRDefault="0010185B">
      <w:pPr>
        <w:pStyle w:val="List2"/>
        <w:numPr>
          <w:ilvl w:val="0"/>
          <w:numId w:val="8"/>
        </w:numPr>
      </w:pPr>
      <w:r>
        <w:t xml:space="preserve">Travel; </w:t>
      </w:r>
    </w:p>
    <w:p w14:paraId="5475E017" w14:textId="77777777" w:rsidR="0010185B" w:rsidRDefault="0010185B">
      <w:pPr>
        <w:pStyle w:val="List2"/>
        <w:numPr>
          <w:ilvl w:val="0"/>
          <w:numId w:val="8"/>
        </w:numPr>
      </w:pPr>
      <w:r>
        <w:t>Food (nutrition projects only);</w:t>
      </w:r>
    </w:p>
    <w:p w14:paraId="5475E018" w14:textId="77777777" w:rsidR="0010185B" w:rsidRDefault="0010185B">
      <w:pPr>
        <w:pStyle w:val="List2"/>
        <w:numPr>
          <w:ilvl w:val="0"/>
          <w:numId w:val="8"/>
        </w:numPr>
      </w:pPr>
      <w:r>
        <w:t xml:space="preserve">Nutrition Consultant (nutrition projects only); </w:t>
      </w:r>
    </w:p>
    <w:p w14:paraId="5475E019" w14:textId="77777777" w:rsidR="0010185B" w:rsidRDefault="0010185B">
      <w:pPr>
        <w:pStyle w:val="List2"/>
        <w:numPr>
          <w:ilvl w:val="0"/>
          <w:numId w:val="8"/>
        </w:numPr>
      </w:pPr>
      <w:r>
        <w:t xml:space="preserve">Equipment; </w:t>
      </w:r>
    </w:p>
    <w:p w14:paraId="5475E01A" w14:textId="77777777" w:rsidR="0010185B" w:rsidRDefault="0010185B">
      <w:pPr>
        <w:pStyle w:val="List2"/>
        <w:numPr>
          <w:ilvl w:val="0"/>
          <w:numId w:val="8"/>
        </w:numPr>
      </w:pPr>
      <w:r>
        <w:t xml:space="preserve">Rent/utilities; </w:t>
      </w:r>
    </w:p>
    <w:p w14:paraId="5475E01B" w14:textId="77777777" w:rsidR="0010185B" w:rsidRDefault="0010185B">
      <w:pPr>
        <w:pStyle w:val="List2"/>
        <w:numPr>
          <w:ilvl w:val="0"/>
          <w:numId w:val="8"/>
        </w:numPr>
      </w:pPr>
      <w:r>
        <w:t>Other; and</w:t>
      </w:r>
    </w:p>
    <w:p w14:paraId="5475E01C" w14:textId="77777777" w:rsidR="0010185B" w:rsidRDefault="0010185B">
      <w:pPr>
        <w:pStyle w:val="List2"/>
        <w:numPr>
          <w:ilvl w:val="0"/>
          <w:numId w:val="8"/>
        </w:numPr>
      </w:pPr>
      <w:r>
        <w:t xml:space="preserve">Indirect Cost. </w:t>
      </w:r>
    </w:p>
    <w:p w14:paraId="5475E01D" w14:textId="77777777" w:rsidR="0010185B" w:rsidRDefault="0010185B">
      <w:pPr>
        <w:pStyle w:val="List2"/>
        <w:ind w:left="0" w:firstLine="0"/>
      </w:pPr>
    </w:p>
    <w:p w14:paraId="5475E01E" w14:textId="77777777" w:rsidR="0010185B" w:rsidRDefault="0010185B">
      <w:pPr>
        <w:pStyle w:val="BodyText"/>
      </w:pPr>
      <w:r>
        <w:t xml:space="preserve">Show each category in four funding columns which include: Title III Funding, Local Funding, NSIP Funding, and Non-OAA Program Income Funding.  </w:t>
      </w:r>
    </w:p>
    <w:p w14:paraId="5475E01F" w14:textId="77777777" w:rsidR="0010185B" w:rsidRDefault="0010185B">
      <w:pPr>
        <w:pStyle w:val="BodyText"/>
        <w:rPr>
          <w:i/>
        </w:rPr>
      </w:pPr>
      <w:r>
        <w:rPr>
          <w:i/>
        </w:rPr>
        <w:t>NOTE: OAC Policy 340:105-10-121 states the total administration costs charged to the Title III grant may not exceed the maximum provided in Federal law.</w:t>
      </w:r>
    </w:p>
    <w:p w14:paraId="5475E020" w14:textId="77777777" w:rsidR="0010185B" w:rsidRDefault="0010185B">
      <w:pPr>
        <w:pStyle w:val="BodyText"/>
      </w:pPr>
      <w:r>
        <w:t xml:space="preserve">1. Each </w:t>
      </w:r>
      <w:r>
        <w:rPr>
          <w:b/>
        </w:rPr>
        <w:t>“Personnel”</w:t>
      </w:r>
      <w:r>
        <w:t xml:space="preserve"> entry in the budget justification must contain, at a minimum, the following information (include all applicable information for vacant positions):  </w:t>
      </w:r>
    </w:p>
    <w:p w14:paraId="5475E021" w14:textId="77777777" w:rsidR="0010185B" w:rsidRDefault="0010185B">
      <w:pPr>
        <w:pStyle w:val="List2"/>
        <w:numPr>
          <w:ilvl w:val="0"/>
          <w:numId w:val="2"/>
        </w:numPr>
        <w:ind w:left="720"/>
      </w:pPr>
      <w:r>
        <w:lastRenderedPageBreak/>
        <w:t>job title;</w:t>
      </w:r>
    </w:p>
    <w:p w14:paraId="5475E022" w14:textId="77777777" w:rsidR="0010185B" w:rsidRDefault="0010185B">
      <w:pPr>
        <w:pStyle w:val="List2"/>
        <w:numPr>
          <w:ilvl w:val="0"/>
          <w:numId w:val="2"/>
        </w:numPr>
        <w:ind w:left="720"/>
      </w:pPr>
      <w:r>
        <w:t xml:space="preserve">name of individual to occupy position; </w:t>
      </w:r>
    </w:p>
    <w:p w14:paraId="5475E023" w14:textId="77777777" w:rsidR="0010185B" w:rsidRDefault="0010185B">
      <w:pPr>
        <w:pStyle w:val="List2"/>
        <w:numPr>
          <w:ilvl w:val="0"/>
          <w:numId w:val="2"/>
        </w:numPr>
        <w:ind w:left="720"/>
      </w:pPr>
      <w:r>
        <w:t xml:space="preserve">employee anniversary date (month and year); </w:t>
      </w:r>
    </w:p>
    <w:p w14:paraId="5475E024" w14:textId="77777777" w:rsidR="0010185B" w:rsidRDefault="0010185B">
      <w:pPr>
        <w:pStyle w:val="List2"/>
        <w:numPr>
          <w:ilvl w:val="0"/>
          <w:numId w:val="2"/>
        </w:numPr>
        <w:ind w:left="720"/>
      </w:pPr>
      <w:r>
        <w:t xml:space="preserve">Job Family Descriptor and corresponding pay band; </w:t>
      </w:r>
    </w:p>
    <w:p w14:paraId="5475E025" w14:textId="77777777" w:rsidR="0010185B" w:rsidRDefault="0010185B">
      <w:pPr>
        <w:pStyle w:val="BodyTextIndent"/>
        <w:numPr>
          <w:ilvl w:val="0"/>
          <w:numId w:val="2"/>
        </w:numPr>
        <w:spacing w:after="0"/>
        <w:ind w:left="720"/>
      </w:pPr>
      <w:r>
        <w:t>salary breakdown, i.e., hourly wage x number hours/per day at specific wage x number of days/per year and compute monthly salary x 12 months for salaried employees;</w:t>
      </w:r>
    </w:p>
    <w:p w14:paraId="5475E026" w14:textId="77777777" w:rsidR="0010185B" w:rsidRDefault="0010185B">
      <w:pPr>
        <w:pStyle w:val="BodyTextIndent"/>
        <w:numPr>
          <w:ilvl w:val="0"/>
          <w:numId w:val="2"/>
        </w:numPr>
        <w:spacing w:after="0"/>
        <w:ind w:left="720"/>
      </w:pPr>
      <w:r>
        <w:t xml:space="preserve">designate “full-time” or “part-time” for each position; </w:t>
      </w:r>
    </w:p>
    <w:p w14:paraId="5475E027" w14:textId="77777777" w:rsidR="0010185B" w:rsidRDefault="0010185B">
      <w:pPr>
        <w:pStyle w:val="BodyTextIndent"/>
        <w:numPr>
          <w:ilvl w:val="0"/>
          <w:numId w:val="2"/>
        </w:numPr>
        <w:spacing w:after="0"/>
        <w:ind w:left="720"/>
      </w:pPr>
      <w:r>
        <w:t xml:space="preserve">longevity for each eligible employee; and </w:t>
      </w:r>
    </w:p>
    <w:p w14:paraId="5475E028" w14:textId="77777777" w:rsidR="0010185B" w:rsidRDefault="0010185B">
      <w:pPr>
        <w:pStyle w:val="BodyTextIndent"/>
        <w:numPr>
          <w:ilvl w:val="0"/>
          <w:numId w:val="2"/>
        </w:numPr>
        <w:spacing w:after="0"/>
        <w:ind w:left="720"/>
      </w:pPr>
      <w:r>
        <w:t xml:space="preserve">fringe benefits with each benefit computed separately. </w:t>
      </w:r>
    </w:p>
    <w:p w14:paraId="5475E029" w14:textId="77777777" w:rsidR="0010185B" w:rsidRDefault="0010185B">
      <w:pPr>
        <w:pStyle w:val="BodyText"/>
        <w:spacing w:after="0"/>
      </w:pPr>
    </w:p>
    <w:p w14:paraId="5475E02A" w14:textId="77777777" w:rsidR="0010185B" w:rsidRDefault="0010185B">
      <w:pPr>
        <w:pStyle w:val="BodyText"/>
        <w:spacing w:after="0"/>
        <w:rPr>
          <w:i/>
        </w:rPr>
      </w:pPr>
      <w:r>
        <w:rPr>
          <w:i/>
        </w:rPr>
        <w:t>NOTE: Reference SUOA Policy Memo 04-12 re: Implementation of Revised OAC Policies 340:105-10-72, 120; and 121 for the “Personnel” information in the Budget Justification.</w:t>
      </w:r>
    </w:p>
    <w:p w14:paraId="5475E02B" w14:textId="77777777" w:rsidR="0010185B" w:rsidRDefault="0010185B">
      <w:pPr>
        <w:pStyle w:val="BodyText"/>
        <w:spacing w:after="0"/>
      </w:pPr>
    </w:p>
    <w:p w14:paraId="5475E02C" w14:textId="77777777" w:rsidR="0010185B" w:rsidRDefault="0010185B">
      <w:pPr>
        <w:pStyle w:val="BodyText"/>
        <w:spacing w:after="0"/>
      </w:pPr>
      <w:r>
        <w:t xml:space="preserve">2. Each </w:t>
      </w:r>
      <w:r>
        <w:rPr>
          <w:b/>
        </w:rPr>
        <w:t>“Travel”</w:t>
      </w:r>
      <w:r>
        <w:t xml:space="preserve"> entry must include the position for which the travel is allocated, as well as the specific computation, e.g., project director - 200 miles/month x $.325/mile x 12 months = $780.00. </w:t>
      </w:r>
    </w:p>
    <w:p w14:paraId="5475E02D" w14:textId="77777777" w:rsidR="0010185B" w:rsidRDefault="0010185B">
      <w:pPr>
        <w:pStyle w:val="BodyText"/>
        <w:spacing w:after="0"/>
      </w:pPr>
    </w:p>
    <w:p w14:paraId="5475E02E" w14:textId="77777777" w:rsidR="0010185B" w:rsidRDefault="0010185B">
      <w:pPr>
        <w:pStyle w:val="BodyText"/>
        <w:spacing w:after="0"/>
      </w:pPr>
      <w:r>
        <w:t xml:space="preserve">3. Each </w:t>
      </w:r>
      <w:r>
        <w:rPr>
          <w:b/>
        </w:rPr>
        <w:t>“Food”</w:t>
      </w:r>
      <w:r>
        <w:t xml:space="preserve"> entry must include the following information (if applicable):</w:t>
      </w:r>
    </w:p>
    <w:p w14:paraId="5475E02F" w14:textId="77777777" w:rsidR="0010185B" w:rsidRDefault="0010185B">
      <w:pPr>
        <w:pStyle w:val="BodyText"/>
        <w:numPr>
          <w:ilvl w:val="0"/>
          <w:numId w:val="2"/>
        </w:numPr>
        <w:spacing w:after="0"/>
        <w:ind w:left="720"/>
      </w:pPr>
      <w:r>
        <w:t xml:space="preserve">designation as “cooking” or “satellite” site; </w:t>
      </w:r>
    </w:p>
    <w:p w14:paraId="5475E030" w14:textId="77777777" w:rsidR="0010185B" w:rsidRDefault="0010185B">
      <w:pPr>
        <w:pStyle w:val="BodyText"/>
        <w:numPr>
          <w:ilvl w:val="0"/>
          <w:numId w:val="2"/>
        </w:numPr>
        <w:spacing w:after="0"/>
        <w:ind w:left="720"/>
      </w:pPr>
      <w:r>
        <w:t>total number of meals allocated per site x raw food cost per meal x number of serving days per year = food cost; and</w:t>
      </w:r>
    </w:p>
    <w:p w14:paraId="5475E031" w14:textId="77777777" w:rsidR="0010185B" w:rsidRDefault="0010185B">
      <w:pPr>
        <w:pStyle w:val="BodyText"/>
        <w:numPr>
          <w:ilvl w:val="0"/>
          <w:numId w:val="2"/>
        </w:numPr>
        <w:spacing w:after="0"/>
        <w:ind w:left="720"/>
      </w:pPr>
      <w:r>
        <w:t xml:space="preserve">total for each budget category, as well as the “total” of all budget categories for the project. </w:t>
      </w:r>
    </w:p>
    <w:p w14:paraId="5475E032" w14:textId="77777777" w:rsidR="0010185B" w:rsidRDefault="0010185B">
      <w:pPr>
        <w:pStyle w:val="BodyText"/>
        <w:spacing w:after="0"/>
        <w:ind w:left="720"/>
      </w:pPr>
    </w:p>
    <w:p w14:paraId="5475E033" w14:textId="77777777" w:rsidR="0010185B" w:rsidRDefault="0010185B">
      <w:pPr>
        <w:pStyle w:val="BodyText"/>
        <w:tabs>
          <w:tab w:val="left" w:pos="9540"/>
        </w:tabs>
        <w:spacing w:after="0"/>
      </w:pPr>
      <w:r>
        <w:t xml:space="preserve">4. Each </w:t>
      </w:r>
      <w:r>
        <w:rPr>
          <w:b/>
        </w:rPr>
        <w:t>“Nutrition Consultant”</w:t>
      </w:r>
      <w:r>
        <w:t xml:space="preserve"> entry must include the following information:</w:t>
      </w:r>
    </w:p>
    <w:p w14:paraId="5475E034" w14:textId="77777777" w:rsidR="0010185B" w:rsidRDefault="0010185B">
      <w:pPr>
        <w:pStyle w:val="List2"/>
        <w:numPr>
          <w:ilvl w:val="0"/>
          <w:numId w:val="2"/>
        </w:numPr>
        <w:ind w:left="720"/>
      </w:pPr>
      <w:r>
        <w:lastRenderedPageBreak/>
        <w:t xml:space="preserve">name of individual occupying position; </w:t>
      </w:r>
    </w:p>
    <w:p w14:paraId="5475E035" w14:textId="77777777" w:rsidR="0010185B" w:rsidRDefault="0010185B">
      <w:pPr>
        <w:pStyle w:val="List2"/>
        <w:numPr>
          <w:ilvl w:val="0"/>
          <w:numId w:val="2"/>
        </w:numPr>
        <w:ind w:left="720"/>
      </w:pPr>
      <w:r>
        <w:t>Job Family Descriptor and corresponding pay band;</w:t>
      </w:r>
    </w:p>
    <w:p w14:paraId="5475E036" w14:textId="77777777" w:rsidR="0010185B" w:rsidRDefault="0010185B">
      <w:pPr>
        <w:pStyle w:val="BodyTextIndent"/>
        <w:numPr>
          <w:ilvl w:val="0"/>
          <w:numId w:val="2"/>
        </w:numPr>
        <w:spacing w:after="0"/>
        <w:ind w:left="720"/>
      </w:pPr>
      <w:r>
        <w:t>salary breakdown, i.e., hourly wage x number hours per month at site x 12 months; and</w:t>
      </w:r>
    </w:p>
    <w:p w14:paraId="5475E037" w14:textId="77777777" w:rsidR="0010185B" w:rsidRDefault="0010185B">
      <w:pPr>
        <w:pStyle w:val="BodyTextIndent"/>
        <w:numPr>
          <w:ilvl w:val="0"/>
          <w:numId w:val="2"/>
        </w:numPr>
        <w:spacing w:after="0"/>
        <w:ind w:left="720"/>
      </w:pPr>
      <w:r>
        <w:t>travel breakdown, if applicable, i.e., 50 miles per month x $.325/mile x 12 months = $195.00.</w:t>
      </w:r>
    </w:p>
    <w:p w14:paraId="5475E038" w14:textId="77777777" w:rsidR="0010185B" w:rsidRDefault="0010185B">
      <w:pPr>
        <w:pStyle w:val="BodyTextIndent"/>
        <w:spacing w:after="0"/>
      </w:pPr>
    </w:p>
    <w:p w14:paraId="5475E039" w14:textId="77777777" w:rsidR="0010185B" w:rsidRDefault="0010185B">
      <w:pPr>
        <w:pStyle w:val="BodyTextIndent"/>
        <w:spacing w:after="0"/>
        <w:ind w:hanging="360"/>
      </w:pPr>
      <w:r>
        <w:t xml:space="preserve">5. Each </w:t>
      </w:r>
      <w:r>
        <w:rPr>
          <w:b/>
        </w:rPr>
        <w:t>“Equipment”</w:t>
      </w:r>
      <w:r>
        <w:t xml:space="preserve"> entry must include the following information:</w:t>
      </w:r>
    </w:p>
    <w:p w14:paraId="5475E03A" w14:textId="77777777" w:rsidR="0010185B" w:rsidRDefault="0010185B">
      <w:pPr>
        <w:pStyle w:val="BodyTextIndent"/>
        <w:numPr>
          <w:ilvl w:val="0"/>
          <w:numId w:val="2"/>
        </w:numPr>
        <w:spacing w:after="0"/>
        <w:ind w:left="421" w:hanging="61"/>
      </w:pPr>
      <w:r>
        <w:t>equipment purchase estimates.</w:t>
      </w:r>
    </w:p>
    <w:p w14:paraId="5475E03B" w14:textId="77777777" w:rsidR="0010185B" w:rsidRDefault="0010185B">
      <w:pPr>
        <w:pStyle w:val="BodyTextIndent"/>
        <w:spacing w:after="0"/>
      </w:pPr>
    </w:p>
    <w:p w14:paraId="5475E03C" w14:textId="77777777" w:rsidR="0010185B" w:rsidRDefault="0010185B">
      <w:pPr>
        <w:pStyle w:val="BodyTextIndent"/>
        <w:spacing w:after="0"/>
        <w:ind w:left="0"/>
      </w:pPr>
      <w:r>
        <w:t xml:space="preserve">6. Each </w:t>
      </w:r>
      <w:r>
        <w:rPr>
          <w:b/>
        </w:rPr>
        <w:t>“Rent/Utilities”</w:t>
      </w:r>
      <w:r>
        <w:t xml:space="preserve"> entry must include the following information:</w:t>
      </w:r>
    </w:p>
    <w:p w14:paraId="5475E03D" w14:textId="77777777" w:rsidR="0010185B" w:rsidRDefault="0010185B">
      <w:pPr>
        <w:pStyle w:val="BodyTextIndent"/>
        <w:numPr>
          <w:ilvl w:val="0"/>
          <w:numId w:val="2"/>
        </w:numPr>
        <w:spacing w:after="0"/>
        <w:ind w:left="360" w:firstLine="0"/>
      </w:pPr>
      <w:r>
        <w:t xml:space="preserve">rent - donated by the City of </w:t>
      </w:r>
      <w:smartTag w:uri="urn:schemas-microsoft-com:office:smarttags" w:element="City">
        <w:smartTag w:uri="urn:schemas-microsoft-com:office:smarttags" w:element="place">
          <w:r>
            <w:t>XXXX</w:t>
          </w:r>
        </w:smartTag>
      </w:smartTag>
      <w:r>
        <w:t>; and</w:t>
      </w:r>
    </w:p>
    <w:p w14:paraId="5475E03E" w14:textId="77777777" w:rsidR="0010185B" w:rsidRDefault="0010185B">
      <w:pPr>
        <w:pStyle w:val="BodyTextIndent"/>
        <w:numPr>
          <w:ilvl w:val="0"/>
          <w:numId w:val="2"/>
        </w:numPr>
        <w:spacing w:after="0"/>
        <w:ind w:left="360" w:firstLine="0"/>
      </w:pPr>
      <w:r>
        <w:t>utilities - $150.00/month x 12 = $1,800.00.</w:t>
      </w:r>
    </w:p>
    <w:p w14:paraId="5475E03F" w14:textId="77777777" w:rsidR="0010185B" w:rsidRDefault="0010185B">
      <w:pPr>
        <w:pStyle w:val="BodyTextIndent"/>
        <w:spacing w:after="0"/>
      </w:pPr>
    </w:p>
    <w:p w14:paraId="5475E040" w14:textId="77777777" w:rsidR="0010185B" w:rsidRDefault="0010185B">
      <w:pPr>
        <w:pStyle w:val="BodyTextIndent"/>
        <w:spacing w:after="0"/>
        <w:ind w:left="0"/>
      </w:pPr>
      <w:r>
        <w:t xml:space="preserve">7. Each </w:t>
      </w:r>
      <w:r>
        <w:rPr>
          <w:b/>
        </w:rPr>
        <w:t>“Other”</w:t>
      </w:r>
      <w:r>
        <w:t xml:space="preserve"> entry must include the following information where applicable:</w:t>
      </w:r>
    </w:p>
    <w:p w14:paraId="5475E041" w14:textId="77777777" w:rsidR="0010185B" w:rsidRDefault="0010185B">
      <w:pPr>
        <w:pStyle w:val="BodyTextIndent"/>
        <w:numPr>
          <w:ilvl w:val="0"/>
          <w:numId w:val="2"/>
        </w:numPr>
        <w:spacing w:after="0"/>
        <w:ind w:left="421" w:hanging="61"/>
      </w:pPr>
      <w:r>
        <w:t>equipment maintenance/repair estimates;</w:t>
      </w:r>
    </w:p>
    <w:p w14:paraId="5475E042" w14:textId="77777777" w:rsidR="0010185B" w:rsidRDefault="0010185B">
      <w:pPr>
        <w:pStyle w:val="BodyTextIndent"/>
        <w:numPr>
          <w:ilvl w:val="0"/>
          <w:numId w:val="2"/>
        </w:numPr>
        <w:spacing w:after="0"/>
        <w:ind w:left="720"/>
      </w:pPr>
      <w:r>
        <w:t>telephone - $45.00/month x 12 = $540.00;</w:t>
      </w:r>
    </w:p>
    <w:p w14:paraId="5475E043" w14:textId="77777777" w:rsidR="0010185B" w:rsidRDefault="0010185B">
      <w:pPr>
        <w:pStyle w:val="BodyTextIndent"/>
        <w:numPr>
          <w:ilvl w:val="0"/>
          <w:numId w:val="2"/>
        </w:numPr>
        <w:spacing w:after="0"/>
        <w:ind w:left="720"/>
      </w:pPr>
      <w:r>
        <w:t>pest control - $30.00/month x 12 = $360.00;</w:t>
      </w:r>
    </w:p>
    <w:p w14:paraId="5475E044" w14:textId="77777777" w:rsidR="0010185B" w:rsidRDefault="0010185B">
      <w:pPr>
        <w:pStyle w:val="BodyTextIndent"/>
        <w:numPr>
          <w:ilvl w:val="0"/>
          <w:numId w:val="2"/>
        </w:numPr>
        <w:spacing w:after="0"/>
        <w:ind w:left="720"/>
      </w:pPr>
      <w:r>
        <w:t>home delivered meal containers - $.35/container x 90 meals/day x 260 days = $8,190.00;</w:t>
      </w:r>
    </w:p>
    <w:p w14:paraId="5475E045" w14:textId="77777777" w:rsidR="0010185B" w:rsidRDefault="0010185B">
      <w:pPr>
        <w:pStyle w:val="BodyTextIndent"/>
        <w:numPr>
          <w:ilvl w:val="0"/>
          <w:numId w:val="2"/>
        </w:numPr>
        <w:spacing w:after="0"/>
        <w:ind w:left="720"/>
      </w:pPr>
      <w:r>
        <w:t>janitorial supplies (bleach, can liners, mops, etc.) - $43.00/month x 12 = $516.00;</w:t>
      </w:r>
    </w:p>
    <w:p w14:paraId="5475E046" w14:textId="77777777" w:rsidR="0010185B" w:rsidRDefault="0010185B">
      <w:pPr>
        <w:pStyle w:val="BodyTextIndent"/>
        <w:numPr>
          <w:ilvl w:val="0"/>
          <w:numId w:val="2"/>
        </w:numPr>
        <w:spacing w:after="0"/>
        <w:ind w:left="720"/>
      </w:pPr>
      <w:r>
        <w:t>kitchen supplies (gloves, foil, etc.) - $203.00/month x 12 = $2,436.00;</w:t>
      </w:r>
    </w:p>
    <w:p w14:paraId="5475E047" w14:textId="77777777" w:rsidR="0010185B" w:rsidRDefault="0010185B">
      <w:pPr>
        <w:pStyle w:val="BodyTextIndent"/>
        <w:numPr>
          <w:ilvl w:val="0"/>
          <w:numId w:val="2"/>
        </w:numPr>
        <w:spacing w:after="0"/>
        <w:ind w:left="720"/>
      </w:pPr>
      <w:r>
        <w:t>garbage pickup - $60.00/month x 12 = $720.00;</w:t>
      </w:r>
    </w:p>
    <w:p w14:paraId="5475E048" w14:textId="77777777" w:rsidR="0010185B" w:rsidRDefault="0010185B">
      <w:pPr>
        <w:pStyle w:val="BodyTextIndent"/>
        <w:numPr>
          <w:ilvl w:val="0"/>
          <w:numId w:val="2"/>
        </w:numPr>
        <w:spacing w:after="0"/>
        <w:ind w:left="720"/>
      </w:pPr>
      <w:r>
        <w:t>van- gas - $1,068/year; maintenance - $100/year; insurance - $455/year = $1,623.00;</w:t>
      </w:r>
    </w:p>
    <w:p w14:paraId="5475E049" w14:textId="77777777" w:rsidR="0010185B" w:rsidRDefault="0010185B">
      <w:pPr>
        <w:pStyle w:val="BodyTextIndent"/>
        <w:numPr>
          <w:ilvl w:val="0"/>
          <w:numId w:val="2"/>
        </w:numPr>
        <w:spacing w:after="0"/>
        <w:ind w:left="720"/>
      </w:pPr>
      <w:r>
        <w:lastRenderedPageBreak/>
        <w:t xml:space="preserve">health fair- advertising - $500; materials - $1,500; building rent - $500 = $2,500.00; </w:t>
      </w:r>
    </w:p>
    <w:p w14:paraId="5475E04A" w14:textId="77777777" w:rsidR="0010185B" w:rsidRDefault="0010185B">
      <w:pPr>
        <w:pStyle w:val="BodyTextIndent"/>
        <w:numPr>
          <w:ilvl w:val="0"/>
          <w:numId w:val="2"/>
        </w:numPr>
        <w:spacing w:after="0"/>
        <w:ind w:left="720"/>
      </w:pPr>
      <w:r>
        <w:t xml:space="preserve">AIM annual maintenance fees - $300.00; </w:t>
      </w:r>
    </w:p>
    <w:p w14:paraId="5475E04B" w14:textId="77777777" w:rsidR="0010185B" w:rsidRDefault="0010185B">
      <w:pPr>
        <w:pStyle w:val="BodyTextIndent"/>
        <w:numPr>
          <w:ilvl w:val="0"/>
          <w:numId w:val="2"/>
        </w:numPr>
        <w:spacing w:after="0"/>
        <w:ind w:left="720"/>
      </w:pPr>
      <w:r>
        <w:t>CPA or qualified individual annual fee (computation of service cost); and</w:t>
      </w:r>
    </w:p>
    <w:p w14:paraId="5475E04C" w14:textId="77777777" w:rsidR="0010185B" w:rsidRDefault="0010185B">
      <w:pPr>
        <w:pStyle w:val="BodyTextIndent"/>
        <w:numPr>
          <w:ilvl w:val="0"/>
          <w:numId w:val="2"/>
        </w:numPr>
        <w:spacing w:after="0"/>
        <w:ind w:left="720"/>
      </w:pPr>
      <w:r>
        <w:t>annual audit fee.</w:t>
      </w:r>
    </w:p>
    <w:p w14:paraId="5475E04D" w14:textId="77777777" w:rsidR="0010185B" w:rsidRDefault="0010185B">
      <w:pPr>
        <w:pStyle w:val="BodyTextIndent"/>
        <w:spacing w:after="0"/>
      </w:pPr>
    </w:p>
    <w:p w14:paraId="5475E04E" w14:textId="77777777" w:rsidR="0010185B" w:rsidRDefault="0010185B">
      <w:pPr>
        <w:pStyle w:val="BodyTextIndent"/>
        <w:spacing w:after="0"/>
        <w:ind w:left="0"/>
      </w:pPr>
      <w:r>
        <w:rPr>
          <w:bCs/>
        </w:rPr>
        <w:t>8.</w:t>
      </w:r>
      <w:r>
        <w:rPr>
          <w:b/>
        </w:rPr>
        <w:t xml:space="preserve"> “Indirect Cost”</w:t>
      </w:r>
      <w:r>
        <w:t xml:space="preserve"> entries must include an attached copy of negotiated agreement.  Negotiated agreement must include indirect cost allocation methodology for each itemized cost. It is a requirement to submit a separate Indirect Budget Justification Page for all indirect costs (personnel, rent, utilities, travel, etc.). Indirect costs are a separate line item cost and must be included in all supporting budget pages as such.</w:t>
      </w:r>
    </w:p>
    <w:p w14:paraId="5475E04F" w14:textId="77777777" w:rsidR="0010185B" w:rsidRDefault="0010185B">
      <w:pPr>
        <w:pStyle w:val="BodyTextIndent"/>
        <w:spacing w:after="0"/>
        <w:ind w:hanging="360"/>
      </w:pPr>
    </w:p>
    <w:p w14:paraId="5475E050" w14:textId="77777777" w:rsidR="0010185B" w:rsidRDefault="0010185B">
      <w:pPr>
        <w:pStyle w:val="BodyTextIndent"/>
        <w:spacing w:after="0"/>
        <w:ind w:hanging="360"/>
      </w:pPr>
    </w:p>
    <w:p w14:paraId="5475E051" w14:textId="77777777" w:rsidR="0010185B" w:rsidRDefault="0010185B">
      <w:pPr>
        <w:pStyle w:val="BodyText"/>
        <w:rPr>
          <w:b/>
        </w:rPr>
      </w:pPr>
      <w:r>
        <w:rPr>
          <w:b/>
        </w:rPr>
        <w:t>L. UNIT COST COMPUTATION AND SERVICE COST METHODOLOGY</w:t>
      </w:r>
    </w:p>
    <w:p w14:paraId="5475E052" w14:textId="77777777" w:rsidR="0010185B" w:rsidRDefault="0010185B">
      <w:pPr>
        <w:pStyle w:val="BodyText"/>
        <w:spacing w:after="0"/>
        <w:rPr>
          <w:i/>
        </w:rPr>
      </w:pPr>
      <w:r>
        <w:rPr>
          <w:i/>
        </w:rPr>
        <w:t>Reference SUOA Policy Memo 04-12 re: Implementation of Revised OAC Policies 340:105-10-72, 120; and 121 for the “Personnel” information in the Budget Justification.</w:t>
      </w:r>
    </w:p>
    <w:p w14:paraId="5475E053" w14:textId="77777777" w:rsidR="0010185B" w:rsidRDefault="0010185B">
      <w:pPr>
        <w:pStyle w:val="BodyText"/>
      </w:pPr>
    </w:p>
    <w:p w14:paraId="5475E054" w14:textId="77777777" w:rsidR="0010185B" w:rsidRDefault="0010185B"/>
    <w:sectPr w:rsidR="0010185B" w:rsidSect="00D411FC">
      <w:footerReference w:type="even" r:id="rId12"/>
      <w:footerReference w:type="default" r:id="rId13"/>
      <w:footerReference w:type="firs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756A1" w14:textId="77777777" w:rsidR="00977259" w:rsidRDefault="00977259">
      <w:r>
        <w:separator/>
      </w:r>
    </w:p>
  </w:endnote>
  <w:endnote w:type="continuationSeparator" w:id="0">
    <w:p w14:paraId="5A771F6D" w14:textId="77777777" w:rsidR="00977259" w:rsidRDefault="00977259">
      <w:r>
        <w:continuationSeparator/>
      </w:r>
    </w:p>
  </w:endnote>
  <w:endnote w:type="continuationNotice" w:id="1">
    <w:p w14:paraId="6715C216" w14:textId="77777777" w:rsidR="00977259" w:rsidRDefault="00977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5E059" w14:textId="77777777" w:rsidR="00977259" w:rsidRDefault="00977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475E05A" w14:textId="77777777" w:rsidR="00977259" w:rsidRDefault="009772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5E05B" w14:textId="77777777" w:rsidR="00977259" w:rsidRDefault="00977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22A">
      <w:rPr>
        <w:rStyle w:val="PageNumber"/>
        <w:noProof/>
      </w:rPr>
      <w:t>3</w:t>
    </w:r>
    <w:r>
      <w:rPr>
        <w:rStyle w:val="PageNumber"/>
      </w:rPr>
      <w:fldChar w:fldCharType="end"/>
    </w:r>
  </w:p>
  <w:p w14:paraId="5475E05C" w14:textId="4B167D3B" w:rsidR="00977259" w:rsidRDefault="003B422A">
    <w:pPr>
      <w:pStyle w:val="Footer"/>
      <w:ind w:right="360"/>
    </w:pPr>
    <w:r>
      <w:t>RFP FY 2017</w:t>
    </w:r>
    <w:r w:rsidR="00977259">
      <w:t xml:space="preserve"> PARTS I &amp; II</w:t>
    </w:r>
    <w:r w:rsidR="00977259">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5E05D" w14:textId="77777777" w:rsidR="00977259" w:rsidRDefault="00977259">
    <w:pPr>
      <w:pStyle w:val="Footer"/>
    </w:pPr>
    <w:r>
      <w:t>DRAFT FY 2007 RFP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12D66" w14:textId="77777777" w:rsidR="00977259" w:rsidRDefault="00977259">
      <w:r>
        <w:separator/>
      </w:r>
    </w:p>
  </w:footnote>
  <w:footnote w:type="continuationSeparator" w:id="0">
    <w:p w14:paraId="5F86DA58" w14:textId="77777777" w:rsidR="00977259" w:rsidRDefault="00977259">
      <w:r>
        <w:continuationSeparator/>
      </w:r>
    </w:p>
  </w:footnote>
  <w:footnote w:type="continuationNotice" w:id="1">
    <w:p w14:paraId="0AC6B7F7" w14:textId="77777777" w:rsidR="00977259" w:rsidRDefault="009772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981F24"/>
    <w:lvl w:ilvl="0">
      <w:numFmt w:val="decimal"/>
      <w:lvlText w:val="*"/>
      <w:lvlJc w:val="left"/>
    </w:lvl>
  </w:abstractNum>
  <w:abstractNum w:abstractNumId="1" w15:restartNumberingAfterBreak="0">
    <w:nsid w:val="015F3DEF"/>
    <w:multiLevelType w:val="hybridMultilevel"/>
    <w:tmpl w:val="922E5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911F89"/>
    <w:multiLevelType w:val="hybridMultilevel"/>
    <w:tmpl w:val="2C62F7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77064"/>
    <w:multiLevelType w:val="hybridMultilevel"/>
    <w:tmpl w:val="92B0D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2BA2"/>
    <w:multiLevelType w:val="hybridMultilevel"/>
    <w:tmpl w:val="1B5CEE3E"/>
    <w:lvl w:ilvl="0" w:tplc="F40270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6E590D"/>
    <w:multiLevelType w:val="hybridMultilevel"/>
    <w:tmpl w:val="DE980920"/>
    <w:lvl w:ilvl="0" w:tplc="04090001">
      <w:start w:val="1"/>
      <w:numFmt w:val="bullet"/>
      <w:lvlText w:val=""/>
      <w:lvlJc w:val="left"/>
      <w:pPr>
        <w:tabs>
          <w:tab w:val="num" w:pos="1080"/>
        </w:tabs>
        <w:ind w:left="1080" w:hanging="360"/>
      </w:pPr>
      <w:rPr>
        <w:rFonts w:ascii="Symbol" w:hAnsi="Symbol" w:hint="default"/>
      </w:rPr>
    </w:lvl>
    <w:lvl w:ilvl="1" w:tplc="84367FE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0941EC"/>
    <w:multiLevelType w:val="hybridMultilevel"/>
    <w:tmpl w:val="8E5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92FE7"/>
    <w:multiLevelType w:val="hybridMultilevel"/>
    <w:tmpl w:val="4AECB9FA"/>
    <w:lvl w:ilvl="0" w:tplc="57EC7670">
      <w:start w:val="6"/>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43CA0"/>
    <w:multiLevelType w:val="hybridMultilevel"/>
    <w:tmpl w:val="8F5C658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741FD"/>
    <w:multiLevelType w:val="hybridMultilevel"/>
    <w:tmpl w:val="77902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022BCA"/>
    <w:multiLevelType w:val="hybridMultilevel"/>
    <w:tmpl w:val="5C86E07E"/>
    <w:lvl w:ilvl="0" w:tplc="FFFFFFFF">
      <w:start w:val="1"/>
      <w:numFmt w:val="bullet"/>
      <w:lvlText w:val=""/>
      <w:legacy w:legacy="1" w:legacySpace="0" w:legacyIndent="360"/>
      <w:lvlJc w:val="left"/>
      <w:pPr>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E247B"/>
    <w:multiLevelType w:val="singleLevel"/>
    <w:tmpl w:val="8BB05452"/>
    <w:lvl w:ilvl="0">
      <w:start w:val="1"/>
      <w:numFmt w:val="decimal"/>
      <w:lvlText w:val="%1."/>
      <w:legacy w:legacy="1" w:legacySpace="0" w:legacyIndent="360"/>
      <w:lvlJc w:val="left"/>
      <w:pPr>
        <w:ind w:left="360" w:hanging="360"/>
      </w:pPr>
    </w:lvl>
  </w:abstractNum>
  <w:abstractNum w:abstractNumId="12" w15:restartNumberingAfterBreak="0">
    <w:nsid w:val="6DFD635C"/>
    <w:multiLevelType w:val="hybridMultilevel"/>
    <w:tmpl w:val="3468D6D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3068C5"/>
    <w:multiLevelType w:val="hybridMultilevel"/>
    <w:tmpl w:val="B9F43392"/>
    <w:lvl w:ilvl="0" w:tplc="2F7AC3CC">
      <w:start w:val="1"/>
      <w:numFmt w:val="none"/>
      <w:lvlText w:val="1."/>
      <w:lvlJc w:val="left"/>
      <w:pPr>
        <w:tabs>
          <w:tab w:val="num" w:pos="1080"/>
        </w:tabs>
        <w:ind w:left="1080" w:hanging="360"/>
      </w:pPr>
      <w:rPr>
        <w:rFonts w:hint="default"/>
        <w:b w:val="0"/>
        <w:i w:val="0"/>
      </w:rPr>
    </w:lvl>
    <w:lvl w:ilvl="1" w:tplc="B7582100">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0"/>
  </w:num>
  <w:num w:numId="4">
    <w:abstractNumId w:val="12"/>
  </w:num>
  <w:num w:numId="5">
    <w:abstractNumId w:val="3"/>
  </w:num>
  <w:num w:numId="6">
    <w:abstractNumId w:val="5"/>
  </w:num>
  <w:num w:numId="7">
    <w:abstractNumId w:val="13"/>
  </w:num>
  <w:num w:numId="8">
    <w:abstractNumId w:val="1"/>
  </w:num>
  <w:num w:numId="9">
    <w:abstractNumId w:val="4"/>
  </w:num>
  <w:num w:numId="10">
    <w:abstractNumId w:val="9"/>
  </w:num>
  <w:num w:numId="11">
    <w:abstractNumId w:val="2"/>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9E"/>
    <w:rsid w:val="00026F95"/>
    <w:rsid w:val="00031DD5"/>
    <w:rsid w:val="00037D38"/>
    <w:rsid w:val="00081987"/>
    <w:rsid w:val="000B2CCA"/>
    <w:rsid w:val="000C3A13"/>
    <w:rsid w:val="000E3B6D"/>
    <w:rsid w:val="000E4A5A"/>
    <w:rsid w:val="000F5493"/>
    <w:rsid w:val="0010185B"/>
    <w:rsid w:val="0012745F"/>
    <w:rsid w:val="00142698"/>
    <w:rsid w:val="001713FA"/>
    <w:rsid w:val="00183135"/>
    <w:rsid w:val="0018631A"/>
    <w:rsid w:val="001B60EE"/>
    <w:rsid w:val="001B7499"/>
    <w:rsid w:val="001C2A64"/>
    <w:rsid w:val="001C63A1"/>
    <w:rsid w:val="001C74A0"/>
    <w:rsid w:val="001D5A43"/>
    <w:rsid w:val="00204982"/>
    <w:rsid w:val="00213266"/>
    <w:rsid w:val="002259CF"/>
    <w:rsid w:val="00235E07"/>
    <w:rsid w:val="00235E52"/>
    <w:rsid w:val="00240C8C"/>
    <w:rsid w:val="0027477C"/>
    <w:rsid w:val="00277897"/>
    <w:rsid w:val="002923C2"/>
    <w:rsid w:val="002A03BC"/>
    <w:rsid w:val="00304743"/>
    <w:rsid w:val="00323798"/>
    <w:rsid w:val="00351E5C"/>
    <w:rsid w:val="00357076"/>
    <w:rsid w:val="00357185"/>
    <w:rsid w:val="0036062D"/>
    <w:rsid w:val="003705D6"/>
    <w:rsid w:val="00374FB1"/>
    <w:rsid w:val="003B422A"/>
    <w:rsid w:val="003C4286"/>
    <w:rsid w:val="003D6E0E"/>
    <w:rsid w:val="003F101B"/>
    <w:rsid w:val="003F322F"/>
    <w:rsid w:val="00426C69"/>
    <w:rsid w:val="00441269"/>
    <w:rsid w:val="00460D27"/>
    <w:rsid w:val="004A2485"/>
    <w:rsid w:val="004A67F0"/>
    <w:rsid w:val="004B7194"/>
    <w:rsid w:val="004C2573"/>
    <w:rsid w:val="004D2B5B"/>
    <w:rsid w:val="004D3C9E"/>
    <w:rsid w:val="004F73EE"/>
    <w:rsid w:val="00526712"/>
    <w:rsid w:val="00534021"/>
    <w:rsid w:val="0055296D"/>
    <w:rsid w:val="005972D5"/>
    <w:rsid w:val="005C1C7F"/>
    <w:rsid w:val="005F7072"/>
    <w:rsid w:val="00600E76"/>
    <w:rsid w:val="00630E04"/>
    <w:rsid w:val="00652B52"/>
    <w:rsid w:val="00663F64"/>
    <w:rsid w:val="00675BDD"/>
    <w:rsid w:val="006B0F6E"/>
    <w:rsid w:val="00706A58"/>
    <w:rsid w:val="00742249"/>
    <w:rsid w:val="007577B6"/>
    <w:rsid w:val="007953AF"/>
    <w:rsid w:val="007B0211"/>
    <w:rsid w:val="007E48D0"/>
    <w:rsid w:val="007F7F72"/>
    <w:rsid w:val="0083775F"/>
    <w:rsid w:val="00872B46"/>
    <w:rsid w:val="008919D1"/>
    <w:rsid w:val="008C083C"/>
    <w:rsid w:val="008D5283"/>
    <w:rsid w:val="008D63B0"/>
    <w:rsid w:val="00904BC8"/>
    <w:rsid w:val="009056A0"/>
    <w:rsid w:val="00920AF9"/>
    <w:rsid w:val="00942A3E"/>
    <w:rsid w:val="009669EB"/>
    <w:rsid w:val="00977259"/>
    <w:rsid w:val="009A485D"/>
    <w:rsid w:val="009B3523"/>
    <w:rsid w:val="009D45BA"/>
    <w:rsid w:val="009F4AF0"/>
    <w:rsid w:val="00A368DC"/>
    <w:rsid w:val="00A46035"/>
    <w:rsid w:val="00A55AEB"/>
    <w:rsid w:val="00A67FA3"/>
    <w:rsid w:val="00A719CB"/>
    <w:rsid w:val="00AB3EE3"/>
    <w:rsid w:val="00AD0FE7"/>
    <w:rsid w:val="00AF35FB"/>
    <w:rsid w:val="00B05A2E"/>
    <w:rsid w:val="00B57B7B"/>
    <w:rsid w:val="00B74552"/>
    <w:rsid w:val="00B97B4A"/>
    <w:rsid w:val="00BE7D95"/>
    <w:rsid w:val="00C27F1C"/>
    <w:rsid w:val="00C343B0"/>
    <w:rsid w:val="00C36C82"/>
    <w:rsid w:val="00CB675E"/>
    <w:rsid w:val="00CC5A2F"/>
    <w:rsid w:val="00CD420C"/>
    <w:rsid w:val="00D37B99"/>
    <w:rsid w:val="00D411FC"/>
    <w:rsid w:val="00D75B3B"/>
    <w:rsid w:val="00D80BF9"/>
    <w:rsid w:val="00D840F4"/>
    <w:rsid w:val="00D93DB5"/>
    <w:rsid w:val="00DB3DBC"/>
    <w:rsid w:val="00DC0D98"/>
    <w:rsid w:val="00DC423A"/>
    <w:rsid w:val="00DD1E3D"/>
    <w:rsid w:val="00DE6855"/>
    <w:rsid w:val="00DF065F"/>
    <w:rsid w:val="00DF1013"/>
    <w:rsid w:val="00E158D2"/>
    <w:rsid w:val="00E576E7"/>
    <w:rsid w:val="00E81FB1"/>
    <w:rsid w:val="00EB116D"/>
    <w:rsid w:val="00EE70DB"/>
    <w:rsid w:val="00F11238"/>
    <w:rsid w:val="00F26ACA"/>
    <w:rsid w:val="00F4005D"/>
    <w:rsid w:val="00F43CA7"/>
    <w:rsid w:val="00F56836"/>
    <w:rsid w:val="00F76813"/>
    <w:rsid w:val="00F858F8"/>
    <w:rsid w:val="00FE5EAE"/>
    <w:rsid w:val="00F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475DE44"/>
  <w15:docId w15:val="{3138D1BF-A354-48BF-AB00-6060372A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1FC"/>
    <w:pPr>
      <w:overflowPunct w:val="0"/>
      <w:autoSpaceDE w:val="0"/>
      <w:autoSpaceDN w:val="0"/>
      <w:adjustRightInd w:val="0"/>
      <w:textAlignment w:val="baseline"/>
    </w:pPr>
    <w:rPr>
      <w:sz w:val="24"/>
    </w:rPr>
  </w:style>
  <w:style w:type="paragraph" w:styleId="Heading1">
    <w:name w:val="heading 1"/>
    <w:basedOn w:val="Normal"/>
    <w:next w:val="Normal"/>
    <w:qFormat/>
    <w:rsid w:val="00D411FC"/>
    <w:pPr>
      <w:keepNext/>
      <w:spacing w:before="240" w:after="60"/>
      <w:outlineLvl w:val="0"/>
    </w:pPr>
    <w:rPr>
      <w:rFonts w:ascii="Arial" w:hAnsi="Arial"/>
      <w:b/>
      <w:kern w:val="28"/>
      <w:sz w:val="28"/>
    </w:rPr>
  </w:style>
  <w:style w:type="paragraph" w:styleId="Heading7">
    <w:name w:val="heading 7"/>
    <w:basedOn w:val="Normal"/>
    <w:next w:val="Normal"/>
    <w:qFormat/>
    <w:rsid w:val="00D411FC"/>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11FC"/>
    <w:pPr>
      <w:spacing w:after="120"/>
    </w:pPr>
    <w:rPr>
      <w:kern w:val="28"/>
    </w:rPr>
  </w:style>
  <w:style w:type="paragraph" w:styleId="BodyTextIndent">
    <w:name w:val="Body Text Indent"/>
    <w:basedOn w:val="Normal"/>
    <w:rsid w:val="00D411FC"/>
    <w:pPr>
      <w:spacing w:after="120"/>
      <w:ind w:left="360"/>
    </w:pPr>
    <w:rPr>
      <w:kern w:val="28"/>
    </w:rPr>
  </w:style>
  <w:style w:type="paragraph" w:styleId="List2">
    <w:name w:val="List 2"/>
    <w:basedOn w:val="Normal"/>
    <w:rsid w:val="00D411FC"/>
    <w:pPr>
      <w:ind w:left="720" w:hanging="360"/>
    </w:pPr>
    <w:rPr>
      <w:kern w:val="28"/>
    </w:rPr>
  </w:style>
  <w:style w:type="paragraph" w:styleId="List">
    <w:name w:val="List"/>
    <w:basedOn w:val="Normal"/>
    <w:rsid w:val="00D411FC"/>
    <w:pPr>
      <w:ind w:left="360" w:hanging="360"/>
    </w:pPr>
    <w:rPr>
      <w:kern w:val="28"/>
    </w:rPr>
  </w:style>
  <w:style w:type="paragraph" w:styleId="Header">
    <w:name w:val="header"/>
    <w:basedOn w:val="Normal"/>
    <w:rsid w:val="00D411FC"/>
    <w:pPr>
      <w:widowControl w:val="0"/>
      <w:tabs>
        <w:tab w:val="center" w:pos="4320"/>
        <w:tab w:val="right" w:pos="8640"/>
      </w:tabs>
    </w:pPr>
    <w:rPr>
      <w:rFonts w:ascii="Courier" w:hAnsi="Courier"/>
      <w:sz w:val="20"/>
    </w:rPr>
  </w:style>
  <w:style w:type="paragraph" w:styleId="Footer">
    <w:name w:val="footer"/>
    <w:basedOn w:val="Normal"/>
    <w:rsid w:val="00D411FC"/>
    <w:pPr>
      <w:tabs>
        <w:tab w:val="center" w:pos="4320"/>
        <w:tab w:val="right" w:pos="8640"/>
      </w:tabs>
    </w:pPr>
    <w:rPr>
      <w:kern w:val="28"/>
    </w:rPr>
  </w:style>
  <w:style w:type="paragraph" w:styleId="BalloonText">
    <w:name w:val="Balloon Text"/>
    <w:basedOn w:val="Normal"/>
    <w:semiHidden/>
    <w:rsid w:val="00D411FC"/>
    <w:rPr>
      <w:rFonts w:ascii="Tahoma" w:hAnsi="Tahoma" w:cs="Tahoma"/>
      <w:sz w:val="16"/>
      <w:szCs w:val="16"/>
    </w:rPr>
  </w:style>
  <w:style w:type="character" w:styleId="PageNumber">
    <w:name w:val="page number"/>
    <w:basedOn w:val="DefaultParagraphFont"/>
    <w:rsid w:val="00D411FC"/>
  </w:style>
  <w:style w:type="character" w:styleId="Hyperlink">
    <w:name w:val="Hyperlink"/>
    <w:basedOn w:val="DefaultParagraphFont"/>
    <w:rsid w:val="00EB116D"/>
    <w:rPr>
      <w:color w:val="0000FF" w:themeColor="hyperlink"/>
      <w:u w:val="single"/>
    </w:rPr>
  </w:style>
  <w:style w:type="paragraph" w:styleId="ListParagraph">
    <w:name w:val="List Paragraph"/>
    <w:basedOn w:val="Normal"/>
    <w:uiPriority w:val="34"/>
    <w:qFormat/>
    <w:rsid w:val="0035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39165">
      <w:bodyDiv w:val="1"/>
      <w:marLeft w:val="0"/>
      <w:marRight w:val="0"/>
      <w:marTop w:val="0"/>
      <w:marBottom w:val="0"/>
      <w:divBdr>
        <w:top w:val="none" w:sz="0" w:space="0" w:color="auto"/>
        <w:left w:val="none" w:sz="0" w:space="0" w:color="auto"/>
        <w:bottom w:val="none" w:sz="0" w:space="0" w:color="auto"/>
        <w:right w:val="none" w:sz="0" w:space="0" w:color="auto"/>
      </w:divBdr>
    </w:div>
    <w:div w:id="18109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lum_na@asco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ne_ke@asco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COG Word Document" ma:contentTypeID="0x01010011B50C7835248241BB2A903DEFC091D40200D6D79D0B9AC6664B8D25A3A79FB78133" ma:contentTypeVersion="7" ma:contentTypeDescription="" ma:contentTypeScope="" ma:versionID="4da182f9d1d72fa5d081569c929d7ec7">
  <xsd:schema xmlns:xsd="http://www.w3.org/2001/XMLSchema" xmlns:xs="http://www.w3.org/2001/XMLSchema" xmlns:p="http://schemas.microsoft.com/office/2006/metadata/properties" xmlns:ns2="c6e07cf4-c8b1-47a1-a57f-c89b5b788675" xmlns:ns3="8c494619-df6b-4130-9b34-c462d87a2e79" targetNamespace="http://schemas.microsoft.com/office/2006/metadata/properties" ma:root="true" ma:fieldsID="36851f78837c634cf9e5134c6dd9b3b9" ns2:_="" ns3:_="">
    <xsd:import namespace="c6e07cf4-c8b1-47a1-a57f-c89b5b788675"/>
    <xsd:import namespace="8c494619-df6b-4130-9b34-c462d87a2e79"/>
    <xsd:element name="properties">
      <xsd:complexType>
        <xsd:sequence>
          <xsd:element name="documentManagement">
            <xsd:complexType>
              <xsd:all>
                <xsd:element ref="ns2:SSD_x0020_Program" minOccurs="0"/>
                <xsd:element ref="ns2:SSD_x0020_Sub-grantee" minOccurs="0"/>
                <xsd:element ref="ns2:Brief_x0020_Description" minOccurs="0"/>
                <xsd:element ref="ns2:Year"/>
                <xsd:element ref="ns2:Report_x0020_Label" minOccurs="0"/>
                <xsd:element ref="ns2:Report_x0020_Date" minOccurs="0"/>
                <xsd:element ref="ns2:Site_x0020_Name"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7cf4-c8b1-47a1-a57f-c89b5b788675" elementFormDefault="qualified">
    <xsd:import namespace="http://schemas.microsoft.com/office/2006/documentManagement/types"/>
    <xsd:import namespace="http://schemas.microsoft.com/office/infopath/2007/PartnerControls"/>
    <xsd:element name="SSD_x0020_Program" ma:index="3" nillable="true" ma:displayName="SSD Program" ma:format="Dropdown" ma:internalName="SSD_x0020_Program">
      <xsd:simpleType>
        <xsd:restriction base="dms:Choice">
          <xsd:enumeration value="AAA Admin"/>
          <xsd:enumeration value="AAA I&amp;A"/>
          <xsd:enumeration value="AAA Ombudsman"/>
          <xsd:enumeration value="AAA Sub-grantee"/>
          <xsd:enumeration value="ADVantage"/>
          <xsd:enumeration value="CCL"/>
          <xsd:enumeration value="CCNP"/>
          <xsd:enumeration value="CENA"/>
          <xsd:enumeration value="Cyril Nutrition Project"/>
          <xsd:enumeration value="DNP"/>
          <xsd:enumeration value="GPIF"/>
          <xsd:enumeration value="Grandfield ISC"/>
          <xsd:enumeration value="LAOK"/>
          <xsd:enumeration value="Living Choices"/>
          <xsd:enumeration value="MaddieLuke"/>
          <xsd:enumeration value="Masonic"/>
          <xsd:enumeration value="Medicare"/>
          <xsd:enumeration value="Minco ISC"/>
          <xsd:enumeration value="MIPPA"/>
          <xsd:enumeration value="Money Follows the Person"/>
          <xsd:enumeration value="Nutrition Counseling"/>
          <xsd:enumeration value="Nutrition Education"/>
          <xsd:enumeration value="O4A"/>
          <xsd:enumeration value="SCoA"/>
          <xsd:enumeration value="SHIP"/>
          <xsd:enumeration value="TCENP"/>
          <xsd:enumeration value="Temple Nutrition Project"/>
          <xsd:enumeration value="Tipton ISC"/>
          <xsd:enumeration value="Tuttle ISC"/>
        </xsd:restriction>
      </xsd:simpleType>
    </xsd:element>
    <xsd:element name="SSD_x0020_Sub-grantee" ma:index="4" nillable="true" ma:displayName="SSD Sub-grantee" ma:default="" ma:format="Dropdown" ma:internalName="SSD_x0020_Sub_x002d_grantee">
      <xsd:simpleType>
        <xsd:restriction base="dms:Choice">
          <xsd:enumeration value="CCL"/>
          <xsd:enumeration value="CCNP"/>
          <xsd:enumeration value="DNP"/>
          <xsd:enumeration value="GPIF"/>
          <xsd:enumeration value="Grandfield ISC"/>
          <xsd:enumeration value="LAOK"/>
          <xsd:enumeration value="Minco ISC"/>
          <xsd:enumeration value="TCENP"/>
          <xsd:enumeration value="Tipton ISC"/>
          <xsd:enumeration value="Tuttle ISC"/>
          <xsd:enumeration value="MaddieLuke"/>
        </xsd:restriction>
      </xsd:simpleType>
    </xsd:element>
    <xsd:element name="Brief_x0020_Description" ma:index="5" nillable="true" ma:displayName="Brief Description" ma:internalName="Brief_x0020_Description">
      <xsd:simpleType>
        <xsd:restriction base="dms:Note">
          <xsd:maxLength value="255"/>
        </xsd:restriction>
      </xsd:simpleType>
    </xsd:element>
    <xsd:element name="Year" ma:index="7" ma:displayName="Program Year" ma:default="2014" ma:format="Dropdown" ma:internalName="Year">
      <xsd:simpleType>
        <xsd:restriction base="dms:Choice">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Report_x0020_Label" ma:index="14" nillable="true" ma:displayName="Report Label" ma:format="Dropdown" ma:internalName="Report_x0020_Label">
      <xsd:simpleType>
        <xsd:restriction base="dms:Choice">
          <xsd:enumeration value="Agenda"/>
          <xsd:enumeration value="Aging Advocate"/>
          <xsd:enumeration value="Annual Assessment"/>
          <xsd:enumeration value="Area Plan"/>
          <xsd:enumeration value="By-Laws"/>
          <xsd:enumeration value="Contract"/>
          <xsd:enumeration value="Correspondence"/>
          <xsd:enumeration value="Expense Reports"/>
          <xsd:enumeration value="Grant Proposal"/>
          <xsd:enumeration value="Intake"/>
          <xsd:enumeration value="Menu"/>
          <xsd:enumeration value="Minutes"/>
          <xsd:enumeration value="NGA"/>
          <xsd:enumeration value="OKA003"/>
          <xsd:enumeration value="OKA020"/>
          <xsd:enumeration value="OKC107"/>
          <xsd:enumeration value="OKC123"/>
          <xsd:enumeration value="OKC124"/>
          <xsd:enumeration value="OKD209"/>
          <xsd:enumeration value="OKD210"/>
          <xsd:enumeration value="OKD211"/>
          <xsd:enumeration value="OKD212"/>
          <xsd:enumeration value="OKN208"/>
          <xsd:enumeration value="OKN509"/>
          <xsd:enumeration value="OKN514"/>
          <xsd:enumeration value="OKN520"/>
          <xsd:enumeration value="OKP605"/>
          <xsd:enumeration value="Policy and Procedures"/>
          <xsd:enumeration value="Press Release/Advertisement"/>
          <xsd:enumeration value="Quarterly Assessment"/>
          <xsd:enumeration value="Resource Directory"/>
          <xsd:enumeration value="Resume"/>
          <xsd:enumeration value="RFP"/>
          <xsd:enumeration value="Security Risk Assessment"/>
          <xsd:enumeration value="Senior Info Line Report"/>
          <xsd:enumeration value="S-19"/>
          <xsd:enumeration value="S-38"/>
          <xsd:enumeration value="S-74"/>
          <xsd:enumeration value="Sign-In Sheets"/>
          <xsd:enumeration value="Site Assessment"/>
          <xsd:enumeration value="Survey"/>
          <xsd:enumeration value="Time Sheets"/>
          <xsd:enumeration value="Training"/>
        </xsd:restriction>
      </xsd:simpleType>
    </xsd:element>
    <xsd:element name="Report_x0020_Date" ma:index="15" nillable="true" ma:displayName="Report Date" ma:default="[today]" ma:format="DateOnly" ma:internalName="Report_x0020_Date">
      <xsd:simpleType>
        <xsd:restriction base="dms:DateTime"/>
      </xsd:simpleType>
    </xsd:element>
    <xsd:element name="Site_x0020_Name" ma:index="16" nillable="true" ma:displayName="Site Name" ma:format="Dropdown" ma:internalName="Site_x0020_Name">
      <xsd:simpleType>
        <xsd:restriction base="dms:Choice">
          <xsd:enumeration value="Alex Community Senior Center"/>
          <xsd:enumeration value="Anadarko Senior Center"/>
          <xsd:enumeration value="Apache Nutrition Center"/>
          <xsd:enumeration value="Binger Senior Community Center"/>
          <xsd:enumeration value="Blanchard Senior Citizens Center"/>
          <xsd:enumeration value="Borden Park Community Center"/>
          <xsd:enumeration value="Bradley Community Center"/>
          <xsd:enumeration value="Bray Senior Center"/>
          <xsd:enumeration value="Cache Community Senior Citizens Center"/>
          <xsd:enumeration value="CCL"/>
          <xsd:enumeration value="Chattanooga Community Center"/>
          <xsd:enumeration value="Cyril Community Center"/>
          <xsd:enumeration value="Dibble Senior Center"/>
          <xsd:enumeration value="Douglass East Side Senior Citizens Center"/>
          <xsd:enumeration value="Duncan Senior Citizens Center, INC."/>
          <xsd:enumeration value="Fort Cobb Senior Citizens Center"/>
          <xsd:enumeration value="Frederick Senior Citizens Center"/>
          <xsd:enumeration value="Geronimo Nutrition Center"/>
          <xsd:enumeration value="Grandfield MP Senior Center"/>
          <xsd:enumeration value="Hastings Senior Citizens"/>
          <xsd:enumeration value="Hinton Senior Citizens"/>
          <xsd:enumeration value="Indiahoma Senior Citizens Center"/>
          <xsd:enumeration value="Marlow Senior Center"/>
          <xsd:enumeration value="Meers Senior Center"/>
          <xsd:enumeration value="Minco Senior Center"/>
          <xsd:enumeration value="Mount Scott Community Building Association"/>
          <xsd:enumeration value="Newcastle Senior Citizens Center, INC."/>
          <xsd:enumeration value="Ninnekah Senior Center"/>
          <xsd:enumeration value="Purcell Senior Center"/>
          <xsd:enumeration value="Rush Springs Nutrition Center, LLC."/>
          <xsd:enumeration value="Ryan Senior Center"/>
          <xsd:enumeration value="Temple Senior Citizen Center"/>
          <xsd:enumeration value="Tipton Senior Citizens Center"/>
          <xsd:enumeration value="Tuttle Senior Citizens Center, INC."/>
          <xsd:enumeration value="Velma Senior Citizens Center"/>
          <xsd:enumeration value="Walters Senior Center"/>
          <xsd:enumeration value="Waurika Senior Center"/>
          <xsd:enumeration value="Wichita Mtns. Area Senior Citizens Center"/>
          <xsd:enumeration value="Anadarko Title III"/>
          <xsd:enumeration value="Blanchard Title III"/>
          <xsd:enumeration value="Byars Title III"/>
          <xsd:enumeration value="Cache Title III"/>
          <xsd:enumeration value="Carnegie Title III"/>
          <xsd:enumeration value="Cement Title III"/>
          <xsd:enumeration value="Chickasha Title III"/>
          <xsd:enumeration value="Comanche Title III"/>
          <xsd:enumeration value="Cyril Title III"/>
          <xsd:enumeration value="Duncan North Title III"/>
          <xsd:enumeration value="Duncan South Title III"/>
          <xsd:enumeration value="Elgin Title III"/>
          <xsd:enumeration value="Frederick Title III"/>
          <xsd:enumeration value="Geronimo Title III"/>
          <xsd:enumeration value="Hinton Title III"/>
          <xsd:enumeration value="Lawton North Title III"/>
          <xsd:enumeration value="Lawton South Title III"/>
          <xsd:enumeration value="Marlow Title III"/>
          <xsd:enumeration value="Patterson Title III"/>
          <xsd:enumeration value="Pleasant Valley Title III"/>
          <xsd:enumeration value="Purcell Title III"/>
          <xsd:enumeration value="Ringling Title III"/>
          <xsd:enumeration value="Rush Springs Title III"/>
          <xsd:enumeration value="Ryan Title III"/>
          <xsd:enumeration value="Temple Title III"/>
          <xsd:enumeration value="Walters Title III"/>
          <xsd:enumeration value="Washington Title III"/>
          <xsd:enumeration value="Waurika Title III"/>
          <xsd:enumeration value="Wayne Title III"/>
        </xsd:restriction>
      </xsd:simple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SD_x0020_Program xmlns="c6e07cf4-c8b1-47a1-a57f-c89b5b788675">AAA Admin</SSD_x0020_Program>
    <Year xmlns="c6e07cf4-c8b1-47a1-a57f-c89b5b788675">2017</Year>
    <Brief_x0020_Description xmlns="c6e07cf4-c8b1-47a1-a57f-c89b5b788675">&lt;div&gt;&lt;/div&gt;</Brief_x0020_Description>
    <Report_x0020_Label xmlns="c6e07cf4-c8b1-47a1-a57f-c89b5b788675">RFP</Report_x0020_Label>
    <Report_x0020_Date xmlns="c6e07cf4-c8b1-47a1-a57f-c89b5b788675">2015-09-21T07:11:46+00:00</Report_x0020_Date>
    <Site_x0020_Name xmlns="c6e07cf4-c8b1-47a1-a57f-c89b5b788675" xsi:nil="true"/>
    <SSD_x0020_Sub-grantee xmlns="c6e07cf4-c8b1-47a1-a57f-c89b5b788675" xsi:nil="true"/>
  </documentManagement>
</p:properties>
</file>

<file path=customXml/itemProps1.xml><?xml version="1.0" encoding="utf-8"?>
<ds:datastoreItem xmlns:ds="http://schemas.openxmlformats.org/officeDocument/2006/customXml" ds:itemID="{F0529B4D-69C4-41D5-B90C-14A9A16CB4F8}">
  <ds:schemaRefs>
    <ds:schemaRef ds:uri="http://schemas.microsoft.com/sharepoint/v3/contenttype/forms"/>
  </ds:schemaRefs>
</ds:datastoreItem>
</file>

<file path=customXml/itemProps2.xml><?xml version="1.0" encoding="utf-8"?>
<ds:datastoreItem xmlns:ds="http://schemas.openxmlformats.org/officeDocument/2006/customXml" ds:itemID="{361E264F-6FF6-4867-AF9B-5E8289C1C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7cf4-c8b1-47a1-a57f-c89b5b788675"/>
    <ds:schemaRef ds:uri="8c494619-df6b-4130-9b34-c462d87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BFA04-09A7-41ED-B3B6-5C2B5CA4BA9B}">
  <ds:schemaRefs>
    <ds:schemaRef ds:uri="http://purl.org/dc/terms/"/>
    <ds:schemaRef ds:uri="http://schemas.openxmlformats.org/package/2006/metadata/core-properties"/>
    <ds:schemaRef ds:uri="http://purl.org/dc/dcmitype/"/>
    <ds:schemaRef ds:uri="http://schemas.microsoft.com/office/infopath/2007/PartnerControls"/>
    <ds:schemaRef ds:uri="c6e07cf4-c8b1-47a1-a57f-c89b5b788675"/>
    <ds:schemaRef ds:uri="http://purl.org/dc/elements/1.1/"/>
    <ds:schemaRef ds:uri="http://schemas.microsoft.com/office/2006/documentManagement/types"/>
    <ds:schemaRef ds:uri="8c494619-df6b-4130-9b34-c462d87a2e7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ASCOG AAA RFP 2017 Parts I  II</vt:lpstr>
    </vt:vector>
  </TitlesOfParts>
  <Company>university of oklahoma health science center</Company>
  <LinksUpToDate>false</LinksUpToDate>
  <CharactersWithSpaces>25093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RFP 2017 Parts I  II</dc:title>
  <dc:subject/>
  <dc:creator>Ken Jones</dc:creator>
  <cp:keywords/>
  <cp:lastModifiedBy>Ken Jones</cp:lastModifiedBy>
  <cp:revision>10</cp:revision>
  <cp:lastPrinted>2010-02-25T20:56:00Z</cp:lastPrinted>
  <dcterms:created xsi:type="dcterms:W3CDTF">2015-09-21T21:32:00Z</dcterms:created>
  <dcterms:modified xsi:type="dcterms:W3CDTF">2015-11-19T13:37:00Z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or Member Organization">
    <vt:lpwstr/>
  </property>
  <property fmtid="{D5CDD505-2E9C-101B-9397-08002B2CF9AE}" pid="3" name="Keywords0">
    <vt:lpwstr>2009; RFP</vt:lpwstr>
  </property>
  <property fmtid="{D5CDD505-2E9C-101B-9397-08002B2CF9AE}" pid="4" name="Categories0">
    <vt:lpwstr/>
  </property>
  <property fmtid="{D5CDD505-2E9C-101B-9397-08002B2CF9AE}" pid="5" name="ASCOGModifiedBy">
    <vt:lpwstr>Sheri Cathey</vt:lpwstr>
  </property>
  <property fmtid="{D5CDD505-2E9C-101B-9397-08002B2CF9AE}" pid="6" name="Document Title">
    <vt:lpwstr>ASCOG AAA RFP 2009 Parts I  II</vt:lpwstr>
  </property>
  <property fmtid="{D5CDD505-2E9C-101B-9397-08002B2CF9AE}" pid="7" name="ASCOGCreatedBy">
    <vt:lpwstr>Ken Jones</vt:lpwstr>
  </property>
  <property fmtid="{D5CDD505-2E9C-101B-9397-08002B2CF9AE}" pid="8" name="Description0">
    <vt:lpwstr/>
  </property>
  <property fmtid="{D5CDD505-2E9C-101B-9397-08002B2CF9AE}" pid="9" name="Division">
    <vt:lpwstr>Supportive Services</vt:lpwstr>
  </property>
  <property fmtid="{D5CDD505-2E9C-101B-9397-08002B2CF9AE}" pid="10" name="Next Reviewer Action Req'd">
    <vt:lpwstr>;#NONE;#</vt:lpwstr>
  </property>
  <property fmtid="{D5CDD505-2E9C-101B-9397-08002B2CF9AE}" pid="11" name="ASCOGModified">
    <vt:lpwstr>2008-01-24T10:17:25Z</vt:lpwstr>
  </property>
  <property fmtid="{D5CDD505-2E9C-101B-9397-08002B2CF9AE}" pid="12" name="ASCOGCreated">
    <vt:lpwstr>2007-11-26T09:49:18Z</vt:lpwstr>
  </property>
  <property fmtid="{D5CDD505-2E9C-101B-9397-08002B2CF9AE}" pid="13" name="Program">
    <vt:lpwstr/>
  </property>
  <property fmtid="{D5CDD505-2E9C-101B-9397-08002B2CF9AE}" pid="14" name="Next Reviewer">
    <vt:lpwstr/>
  </property>
  <property fmtid="{D5CDD505-2E9C-101B-9397-08002B2CF9AE}" pid="15" name="ContentTypeId">
    <vt:lpwstr>0x01010011B50C7835248241BB2A903DEFC091D40200D6D79D0B9AC6664B8D25A3A79FB78133</vt:lpwstr>
  </property>
  <property fmtid="{D5CDD505-2E9C-101B-9397-08002B2CF9AE}" pid="16" name="Order">
    <vt:r8>33200</vt:r8>
  </property>
  <property fmtid="{D5CDD505-2E9C-101B-9397-08002B2CF9AE}" pid="17" name="Brief Description0">
    <vt:lpwstr/>
  </property>
  <property fmtid="{D5CDD505-2E9C-101B-9397-08002B2CF9AE}" pid="18" name="Year0">
    <vt:lpwstr/>
  </property>
</Properties>
</file>